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040" w:rsidRDefault="00E92040" w:rsidP="00AF70D4">
      <w:pPr>
        <w:pStyle w:val="a3"/>
        <w:spacing w:before="0" w:beforeAutospacing="0" w:after="0" w:afterAutospacing="0"/>
        <w:jc w:val="right"/>
        <w:textAlignment w:val="baseline"/>
        <w:rPr>
          <w:bCs/>
          <w:i/>
          <w:color w:val="000000"/>
          <w:kern w:val="24"/>
          <w:sz w:val="28"/>
          <w:szCs w:val="28"/>
        </w:rPr>
      </w:pPr>
      <w:r w:rsidRPr="00E92040">
        <w:rPr>
          <w:bCs/>
          <w:i/>
          <w:color w:val="000000"/>
          <w:kern w:val="24"/>
          <w:sz w:val="28"/>
          <w:szCs w:val="28"/>
        </w:rPr>
        <w:t>Столбова Елена Святославовна</w:t>
      </w:r>
      <w:r>
        <w:rPr>
          <w:bCs/>
          <w:i/>
          <w:color w:val="000000"/>
          <w:kern w:val="24"/>
          <w:sz w:val="28"/>
          <w:szCs w:val="28"/>
        </w:rPr>
        <w:t>,</w:t>
      </w:r>
    </w:p>
    <w:p w:rsidR="00E92040" w:rsidRDefault="005203BA" w:rsidP="005203BA">
      <w:pPr>
        <w:pStyle w:val="a3"/>
        <w:spacing w:before="0" w:beforeAutospacing="0" w:after="0" w:afterAutospacing="0"/>
        <w:jc w:val="right"/>
        <w:textAlignment w:val="baseline"/>
        <w:rPr>
          <w:bCs/>
          <w:i/>
          <w:color w:val="000000"/>
          <w:kern w:val="24"/>
          <w:sz w:val="28"/>
          <w:szCs w:val="28"/>
        </w:rPr>
      </w:pPr>
      <w:r>
        <w:rPr>
          <w:bCs/>
          <w:i/>
          <w:color w:val="000000"/>
          <w:kern w:val="24"/>
          <w:sz w:val="28"/>
          <w:szCs w:val="28"/>
        </w:rPr>
        <w:t xml:space="preserve">заместитель директора по ИКТ, </w:t>
      </w:r>
      <w:r w:rsidR="00E92040">
        <w:rPr>
          <w:bCs/>
          <w:i/>
          <w:color w:val="000000"/>
          <w:kern w:val="24"/>
          <w:sz w:val="28"/>
          <w:szCs w:val="28"/>
        </w:rPr>
        <w:t>учитель информатики,</w:t>
      </w:r>
    </w:p>
    <w:p w:rsidR="00E92040" w:rsidRPr="00E92040" w:rsidRDefault="00E92040" w:rsidP="00AF70D4">
      <w:pPr>
        <w:pStyle w:val="a3"/>
        <w:spacing w:before="0" w:beforeAutospacing="0" w:after="0" w:afterAutospacing="0"/>
        <w:jc w:val="right"/>
        <w:textAlignment w:val="baseline"/>
        <w:rPr>
          <w:bCs/>
          <w:i/>
          <w:color w:val="000000"/>
          <w:kern w:val="24"/>
          <w:sz w:val="28"/>
          <w:szCs w:val="28"/>
        </w:rPr>
      </w:pPr>
      <w:r>
        <w:rPr>
          <w:bCs/>
          <w:i/>
          <w:color w:val="000000"/>
          <w:kern w:val="24"/>
          <w:sz w:val="28"/>
          <w:szCs w:val="28"/>
        </w:rPr>
        <w:t xml:space="preserve">МАОУ </w:t>
      </w:r>
      <w:proofErr w:type="spellStart"/>
      <w:r>
        <w:rPr>
          <w:bCs/>
          <w:i/>
          <w:color w:val="000000"/>
          <w:kern w:val="24"/>
          <w:sz w:val="28"/>
          <w:szCs w:val="28"/>
        </w:rPr>
        <w:t>г.Иркутска</w:t>
      </w:r>
      <w:proofErr w:type="spellEnd"/>
      <w:r>
        <w:rPr>
          <w:bCs/>
          <w:i/>
          <w:color w:val="000000"/>
          <w:kern w:val="24"/>
          <w:sz w:val="28"/>
          <w:szCs w:val="28"/>
        </w:rPr>
        <w:t xml:space="preserve"> СОШ №69</w:t>
      </w:r>
    </w:p>
    <w:p w:rsidR="00E92040" w:rsidRDefault="00E92040" w:rsidP="00AF70D4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E92040" w:rsidRDefault="00FE1311" w:rsidP="00AF70D4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  <w:r w:rsidRPr="00E92040">
        <w:rPr>
          <w:b/>
          <w:bCs/>
          <w:color w:val="000000"/>
          <w:kern w:val="24"/>
          <w:sz w:val="28"/>
          <w:szCs w:val="28"/>
        </w:rPr>
        <w:t xml:space="preserve">Технологическая карта урока по </w:t>
      </w:r>
      <w:r w:rsidR="00E92040">
        <w:rPr>
          <w:b/>
          <w:bCs/>
          <w:color w:val="000000"/>
          <w:kern w:val="24"/>
          <w:sz w:val="28"/>
          <w:szCs w:val="28"/>
        </w:rPr>
        <w:t>информатике</w:t>
      </w:r>
      <w:r w:rsidRPr="00E92040">
        <w:rPr>
          <w:b/>
          <w:bCs/>
          <w:color w:val="000000"/>
          <w:kern w:val="24"/>
          <w:sz w:val="28"/>
          <w:szCs w:val="28"/>
        </w:rPr>
        <w:t xml:space="preserve"> с использованием</w:t>
      </w:r>
      <w:r w:rsidR="00E92040">
        <w:rPr>
          <w:b/>
          <w:bCs/>
          <w:color w:val="000000"/>
          <w:kern w:val="24"/>
          <w:sz w:val="28"/>
          <w:szCs w:val="28"/>
        </w:rPr>
        <w:t xml:space="preserve"> технологии смешанного обучения</w:t>
      </w:r>
    </w:p>
    <w:p w:rsidR="00FE1311" w:rsidRPr="00E92040" w:rsidRDefault="00FE1311" w:rsidP="00AF70D4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  <w:r w:rsidRPr="00E92040">
        <w:rPr>
          <w:b/>
          <w:bCs/>
          <w:color w:val="000000"/>
          <w:kern w:val="24"/>
          <w:sz w:val="28"/>
          <w:szCs w:val="28"/>
        </w:rPr>
        <w:t>модель «Ротация станций»</w:t>
      </w:r>
    </w:p>
    <w:p w:rsidR="00001941" w:rsidRDefault="00001941" w:rsidP="00AF70D4">
      <w:pPr>
        <w:pStyle w:val="a3"/>
        <w:spacing w:before="0" w:beforeAutospacing="0" w:after="0" w:afterAutospacing="0"/>
        <w:textAlignment w:val="baseline"/>
        <w:rPr>
          <w:bCs/>
          <w:iCs/>
          <w:color w:val="000000"/>
          <w:kern w:val="24"/>
        </w:rPr>
      </w:pPr>
    </w:p>
    <w:p w:rsidR="00FE1311" w:rsidRPr="00E92040" w:rsidRDefault="00FE1311" w:rsidP="00AF70D4">
      <w:pPr>
        <w:pStyle w:val="a3"/>
        <w:spacing w:before="0" w:beforeAutospacing="0" w:after="0" w:afterAutospacing="0"/>
        <w:textAlignment w:val="baseline"/>
        <w:rPr>
          <w:bCs/>
          <w:iCs/>
          <w:color w:val="000000"/>
          <w:kern w:val="24"/>
        </w:rPr>
      </w:pPr>
      <w:r w:rsidRPr="00E92040">
        <w:rPr>
          <w:bCs/>
          <w:iCs/>
          <w:color w:val="000000"/>
          <w:kern w:val="24"/>
        </w:rPr>
        <w:t xml:space="preserve">Предмет: </w:t>
      </w:r>
      <w:r w:rsidR="00E92040">
        <w:rPr>
          <w:bCs/>
          <w:iCs/>
          <w:color w:val="000000"/>
          <w:kern w:val="24"/>
        </w:rPr>
        <w:t>информатика</w:t>
      </w:r>
      <w:r w:rsidRPr="00E92040">
        <w:rPr>
          <w:bCs/>
          <w:iCs/>
          <w:color w:val="000000"/>
          <w:kern w:val="24"/>
        </w:rPr>
        <w:br/>
        <w:t xml:space="preserve">Класс: </w:t>
      </w:r>
      <w:r w:rsidR="00E92040" w:rsidRPr="00E92040">
        <w:rPr>
          <w:bCs/>
          <w:iCs/>
          <w:color w:val="000000"/>
          <w:kern w:val="24"/>
        </w:rPr>
        <w:t>10</w:t>
      </w:r>
      <w:r w:rsidRPr="00E92040">
        <w:rPr>
          <w:bCs/>
          <w:iCs/>
          <w:color w:val="000000"/>
          <w:kern w:val="24"/>
        </w:rPr>
        <w:br/>
        <w:t>Тип урока:</w:t>
      </w:r>
      <w:r w:rsidR="00E92040">
        <w:rPr>
          <w:bCs/>
          <w:iCs/>
          <w:color w:val="000000"/>
          <w:kern w:val="24"/>
        </w:rPr>
        <w:t xml:space="preserve"> </w:t>
      </w:r>
      <w:r w:rsidR="00E92040">
        <w:rPr>
          <w:iCs/>
          <w:kern w:val="24"/>
        </w:rPr>
        <w:t>у</w:t>
      </w:r>
      <w:r w:rsidR="00E92040" w:rsidRPr="00E92040">
        <w:rPr>
          <w:iCs/>
          <w:kern w:val="24"/>
        </w:rPr>
        <w:t>рок обобщения и систематизации</w:t>
      </w:r>
    </w:p>
    <w:p w:rsidR="00FE1311" w:rsidRPr="0023058E" w:rsidRDefault="00FE1311" w:rsidP="00AF70D4">
      <w:pPr>
        <w:pStyle w:val="a3"/>
        <w:spacing w:before="0" w:beforeAutospacing="0" w:after="0" w:afterAutospacing="0"/>
        <w:textAlignment w:val="baseline"/>
        <w:rPr>
          <w:b/>
          <w:bCs/>
          <w:i/>
          <w:iCs/>
          <w:color w:val="000000"/>
          <w:kern w:val="24"/>
        </w:rPr>
      </w:pPr>
    </w:p>
    <w:tbl>
      <w:tblPr>
        <w:tblW w:w="15158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647"/>
        <w:gridCol w:w="12511"/>
      </w:tblGrid>
      <w:tr w:rsidR="00FE1311" w:rsidRPr="00AF70D4" w:rsidTr="00D2405B">
        <w:trPr>
          <w:trHeight w:val="309"/>
        </w:trPr>
        <w:tc>
          <w:tcPr>
            <w:tcW w:w="2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E1311" w:rsidRPr="00AF70D4" w:rsidRDefault="00FE1311" w:rsidP="00AF70D4">
            <w:pPr>
              <w:pStyle w:val="a3"/>
              <w:spacing w:before="0" w:beforeAutospacing="0" w:after="0" w:afterAutospacing="0"/>
              <w:textAlignment w:val="baseline"/>
            </w:pPr>
            <w:r w:rsidRPr="00AF70D4">
              <w:rPr>
                <w:b/>
                <w:bCs/>
                <w:color w:val="000000"/>
                <w:kern w:val="24"/>
              </w:rPr>
              <w:t>Тема</w:t>
            </w:r>
          </w:p>
        </w:tc>
        <w:tc>
          <w:tcPr>
            <w:tcW w:w="1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E1311" w:rsidRPr="00E93896" w:rsidRDefault="00E93896" w:rsidP="00C07E2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E93896">
              <w:rPr>
                <w:kern w:val="24"/>
              </w:rPr>
              <w:t>Системы счисления</w:t>
            </w:r>
          </w:p>
        </w:tc>
      </w:tr>
      <w:tr w:rsidR="00FE1311" w:rsidRPr="00AF70D4" w:rsidTr="00D2405B">
        <w:trPr>
          <w:trHeight w:val="309"/>
        </w:trPr>
        <w:tc>
          <w:tcPr>
            <w:tcW w:w="2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E1311" w:rsidRPr="00AF70D4" w:rsidRDefault="00FE1311" w:rsidP="00AF70D4">
            <w:pPr>
              <w:pStyle w:val="a3"/>
              <w:spacing w:before="0" w:beforeAutospacing="0" w:after="0" w:afterAutospacing="0"/>
              <w:textAlignment w:val="baseline"/>
            </w:pPr>
            <w:r w:rsidRPr="00AF70D4">
              <w:rPr>
                <w:b/>
                <w:bCs/>
                <w:color w:val="000000"/>
                <w:kern w:val="24"/>
              </w:rPr>
              <w:t>Цель</w:t>
            </w:r>
          </w:p>
        </w:tc>
        <w:tc>
          <w:tcPr>
            <w:tcW w:w="1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FE1311" w:rsidRPr="00AF70D4" w:rsidRDefault="00001941" w:rsidP="00C07E2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AF70D4">
              <w:t>закрепить, обобщить и систематизировать знания учащихся по теме «Системы счисления», в том числе с использованием нестандартных и творческих заданий</w:t>
            </w:r>
          </w:p>
        </w:tc>
      </w:tr>
      <w:tr w:rsidR="00FE1311" w:rsidRPr="00AF70D4" w:rsidTr="00D2405B">
        <w:trPr>
          <w:trHeight w:val="248"/>
        </w:trPr>
        <w:tc>
          <w:tcPr>
            <w:tcW w:w="2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E1311" w:rsidRPr="00AF70D4" w:rsidRDefault="00FE1311" w:rsidP="00AF70D4">
            <w:pPr>
              <w:pStyle w:val="a3"/>
              <w:spacing w:before="0" w:beforeAutospacing="0" w:after="0" w:afterAutospacing="0"/>
              <w:textAlignment w:val="baseline"/>
            </w:pPr>
            <w:r w:rsidRPr="00AF70D4">
              <w:rPr>
                <w:b/>
                <w:bCs/>
                <w:color w:val="000000"/>
                <w:kern w:val="24"/>
              </w:rPr>
              <w:t>Задачи</w:t>
            </w:r>
          </w:p>
        </w:tc>
        <w:tc>
          <w:tcPr>
            <w:tcW w:w="1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001941" w:rsidRPr="00AF70D4" w:rsidRDefault="00FE1311" w:rsidP="00C07E2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0D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</w:rPr>
              <w:t>Образовательные:</w:t>
            </w:r>
          </w:p>
          <w:p w:rsidR="00001941" w:rsidRPr="00AF70D4" w:rsidRDefault="00001941" w:rsidP="00EE19D7">
            <w:pPr>
              <w:pStyle w:val="a7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0D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выявить качество и уровень овладения знаниями и умениями по теме «Системы счисления»;</w:t>
            </w:r>
          </w:p>
          <w:p w:rsidR="00001941" w:rsidRPr="00AF70D4" w:rsidRDefault="00001941" w:rsidP="00EE19D7">
            <w:pPr>
              <w:pStyle w:val="a7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0D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продолжение формирования навыков по переводу чисел из одной системы счисления в другую;</w:t>
            </w:r>
          </w:p>
          <w:p w:rsidR="00001941" w:rsidRPr="00AF70D4" w:rsidRDefault="00001941" w:rsidP="00EE19D7">
            <w:pPr>
              <w:pStyle w:val="a7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0D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продолжение формирования навыков по выполнению арифметических операций в различных системах счисления;</w:t>
            </w:r>
          </w:p>
          <w:p w:rsidR="00001941" w:rsidRPr="00AF70D4" w:rsidRDefault="00001941" w:rsidP="00EE19D7">
            <w:pPr>
              <w:pStyle w:val="a7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0D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стимулирование интереса к изучаемой теме че</w:t>
            </w:r>
            <w:r w:rsidR="00AF70D4" w:rsidRPr="00AF70D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рез решение нестандартных задач.</w:t>
            </w:r>
          </w:p>
          <w:p w:rsidR="00001941" w:rsidRPr="00AF70D4" w:rsidRDefault="00FE1311" w:rsidP="00C07E2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</w:rPr>
            </w:pPr>
            <w:r w:rsidRPr="00AF70D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</w:rPr>
              <w:t>Развивающие:</w:t>
            </w:r>
          </w:p>
          <w:p w:rsidR="00001941" w:rsidRPr="00AF70D4" w:rsidRDefault="00001941" w:rsidP="00EE19D7">
            <w:pPr>
              <w:pStyle w:val="a7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0D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познавательного интереса, логического мышления и внимания учащихся;</w:t>
            </w:r>
          </w:p>
          <w:p w:rsidR="00001941" w:rsidRPr="00AF70D4" w:rsidRDefault="00001941" w:rsidP="00EE19D7">
            <w:pPr>
              <w:pStyle w:val="a7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0D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навыков индивидуальной практической деятельности и умения работать в команде;</w:t>
            </w:r>
          </w:p>
          <w:p w:rsidR="00001941" w:rsidRPr="00AF70D4" w:rsidRDefault="00001941" w:rsidP="00EE19D7">
            <w:pPr>
              <w:pStyle w:val="a7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0D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коммуникаци</w:t>
            </w:r>
            <w:r w:rsidR="00AF70D4" w:rsidRPr="00AF70D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онной компетентности у учащихся.</w:t>
            </w:r>
          </w:p>
          <w:p w:rsidR="00001941" w:rsidRPr="00AF70D4" w:rsidRDefault="00FE1311" w:rsidP="00C07E2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</w:rPr>
            </w:pPr>
            <w:r w:rsidRPr="00AF70D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</w:rPr>
              <w:t>Воспитательные:</w:t>
            </w:r>
          </w:p>
          <w:p w:rsidR="00001941" w:rsidRPr="00AF70D4" w:rsidRDefault="00001941" w:rsidP="00EE19D7">
            <w:pPr>
              <w:pStyle w:val="a7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0D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повышение мотивации учащихся путем использования нестандартных задач;</w:t>
            </w:r>
          </w:p>
          <w:p w:rsidR="00001941" w:rsidRPr="00AF70D4" w:rsidRDefault="00001941" w:rsidP="00EE19D7">
            <w:pPr>
              <w:pStyle w:val="a7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0D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творческого подхода к решению задач, четкости и организованности, умения оценивать свою деятельность и деятельность своих товарищей;</w:t>
            </w:r>
          </w:p>
          <w:p w:rsidR="00001941" w:rsidRPr="00AF70D4" w:rsidRDefault="00001941" w:rsidP="00EE19D7">
            <w:pPr>
              <w:pStyle w:val="a7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0D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воспитание духа здорового соперничества, дружелюбного отношения друг к другу;</w:t>
            </w:r>
          </w:p>
          <w:p w:rsidR="00001941" w:rsidRPr="00AF70D4" w:rsidRDefault="00001941" w:rsidP="00EE19D7">
            <w:pPr>
              <w:pStyle w:val="a7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0D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воспитание чувства коллективизма, умения работать в группе, уважительного отношения к мнению другого, достойного восприятия критики в свой адрес;</w:t>
            </w:r>
          </w:p>
          <w:p w:rsidR="00001941" w:rsidRPr="00AF70D4" w:rsidRDefault="00001941" w:rsidP="00EE19D7">
            <w:pPr>
              <w:pStyle w:val="a7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0D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создать условия для реальной самооценки учащихся;</w:t>
            </w:r>
          </w:p>
          <w:p w:rsidR="00FE1311" w:rsidRPr="00AF70D4" w:rsidRDefault="00001941" w:rsidP="00EE19D7">
            <w:pPr>
              <w:pStyle w:val="a7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0D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навыков самоорганизации и инициативы.</w:t>
            </w:r>
          </w:p>
        </w:tc>
      </w:tr>
      <w:tr w:rsidR="00FE1311" w:rsidRPr="00AF70D4" w:rsidTr="00D2405B">
        <w:trPr>
          <w:trHeight w:val="1544"/>
        </w:trPr>
        <w:tc>
          <w:tcPr>
            <w:tcW w:w="2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AF70D4" w:rsidRPr="00AF70D4" w:rsidRDefault="00FE1311" w:rsidP="00AF70D4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kern w:val="24"/>
              </w:rPr>
            </w:pPr>
            <w:r w:rsidRPr="00AF70D4">
              <w:rPr>
                <w:b/>
                <w:bCs/>
                <w:kern w:val="24"/>
              </w:rPr>
              <w:lastRenderedPageBreak/>
              <w:t>Планируемые результаты</w:t>
            </w:r>
            <w:r w:rsidR="00C07E21">
              <w:rPr>
                <w:b/>
                <w:bCs/>
                <w:kern w:val="24"/>
              </w:rPr>
              <w:t>,</w:t>
            </w:r>
          </w:p>
          <w:p w:rsidR="00FE1311" w:rsidRPr="00AF70D4" w:rsidRDefault="00FE1311" w:rsidP="00AF70D4">
            <w:pPr>
              <w:pStyle w:val="a3"/>
              <w:spacing w:before="0" w:beforeAutospacing="0" w:after="0" w:afterAutospacing="0"/>
              <w:textAlignment w:val="baseline"/>
            </w:pPr>
            <w:r w:rsidRPr="00AF70D4">
              <w:rPr>
                <w:b/>
                <w:bCs/>
                <w:kern w:val="24"/>
              </w:rPr>
              <w:t>УУД</w:t>
            </w:r>
          </w:p>
        </w:tc>
        <w:tc>
          <w:tcPr>
            <w:tcW w:w="1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AF70D4" w:rsidRDefault="00FE1311" w:rsidP="00C07E21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b/>
                <w:bCs/>
                <w:i/>
                <w:iCs/>
                <w:color w:val="000000" w:themeColor="text1"/>
                <w:kern w:val="24"/>
              </w:rPr>
            </w:pPr>
            <w:r w:rsidRPr="00AF70D4">
              <w:rPr>
                <w:b/>
                <w:bCs/>
                <w:i/>
                <w:iCs/>
                <w:color w:val="000000" w:themeColor="text1"/>
                <w:kern w:val="24"/>
              </w:rPr>
              <w:t>Предметные:</w:t>
            </w:r>
          </w:p>
          <w:p w:rsidR="00FE1311" w:rsidRPr="00AF70D4" w:rsidRDefault="00AF70D4" w:rsidP="00EE19D7">
            <w:pPr>
              <w:pStyle w:val="a3"/>
              <w:numPr>
                <w:ilvl w:val="0"/>
                <w:numId w:val="18"/>
              </w:numPr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</w:rPr>
            </w:pPr>
            <w:r w:rsidRPr="00AF70D4">
              <w:rPr>
                <w:bCs/>
                <w:iCs/>
                <w:color w:val="000000" w:themeColor="text1"/>
                <w:kern w:val="24"/>
              </w:rPr>
              <w:t>обеспечение прочного и сознательного овладения учащимися основ систем счисления знаний и умений при решении примеров на перевод чисел из одной системы в другую;</w:t>
            </w:r>
          </w:p>
          <w:p w:rsidR="00AF70D4" w:rsidRDefault="00FE1311" w:rsidP="00C07E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F70D4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Личностные:</w:t>
            </w:r>
          </w:p>
          <w:p w:rsidR="00AF70D4" w:rsidRPr="00AF70D4" w:rsidRDefault="00AF70D4" w:rsidP="00EE19D7">
            <w:pPr>
              <w:pStyle w:val="a7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0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смыслообразование</w:t>
            </w:r>
            <w:proofErr w:type="spellEnd"/>
            <w:r w:rsidRPr="00AF70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(установление связей между целями и мотивами решения задании на систему счисления), оценивание личностной ценности изучаемых методов и алгоритмов (решения арифметических задач).</w:t>
            </w:r>
          </w:p>
          <w:p w:rsidR="00FE1311" w:rsidRPr="00AF70D4" w:rsidRDefault="00FE1311" w:rsidP="00C07E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0D4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Метапредметные</w:t>
            </w:r>
            <w:proofErr w:type="spellEnd"/>
            <w:r w:rsidRPr="00AF70D4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:</w:t>
            </w:r>
          </w:p>
          <w:p w:rsidR="00FE1311" w:rsidRPr="00AF70D4" w:rsidRDefault="00FE1311" w:rsidP="00C07E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70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Универсальные учебные действия: </w:t>
            </w:r>
          </w:p>
          <w:p w:rsidR="00C07E21" w:rsidRDefault="00C07E21" w:rsidP="00EE19D7">
            <w:pPr>
              <w:pStyle w:val="a7"/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E21">
              <w:rPr>
                <w:rFonts w:ascii="Times New Roman" w:hAnsi="Times New Roman" w:cs="Times New Roman"/>
                <w:sz w:val="24"/>
                <w:szCs w:val="24"/>
              </w:rPr>
              <w:t>регулятивные УУД: постановка учебных задач, выбор способов решения задач в зависимости от конкретных условий, контроль и оценка процесса и результатов деятельности (сопоставлять полученны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результат с условием задачи);</w:t>
            </w:r>
          </w:p>
          <w:p w:rsidR="00C07E21" w:rsidRDefault="00C07E21" w:rsidP="00EE19D7">
            <w:pPr>
              <w:pStyle w:val="a7"/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E21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 УУД: выделение и формулирование познавательной цели, выделение необходимой информации из условий задачи, моделирование (преобразование условий задачи в символьную форму), выбор эффективных способов решения задач, рефлексия способов действия, анализ условий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задачи, подведение под понятие;</w:t>
            </w:r>
          </w:p>
          <w:p w:rsidR="00FE1311" w:rsidRPr="00AF70D4" w:rsidRDefault="00C07E21" w:rsidP="00EE19D7">
            <w:pPr>
              <w:pStyle w:val="a7"/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E21">
              <w:rPr>
                <w:rFonts w:ascii="Times New Roman" w:hAnsi="Times New Roman" w:cs="Times New Roman"/>
                <w:sz w:val="24"/>
                <w:szCs w:val="24"/>
              </w:rPr>
              <w:t>коммуникативные УУД: формирование умений слушать и вступать в диалог, интегрироваться в группу сверстников и строить продуктивное взаимодействие, формировать коммуникативную компетенцию учащихся, воспитывать ответственность и аккуратность.</w:t>
            </w:r>
          </w:p>
        </w:tc>
      </w:tr>
      <w:tr w:rsidR="00FE1311" w:rsidRPr="00AF70D4" w:rsidTr="00D2405B">
        <w:trPr>
          <w:trHeight w:val="309"/>
        </w:trPr>
        <w:tc>
          <w:tcPr>
            <w:tcW w:w="2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E1311" w:rsidRPr="00AF70D4" w:rsidRDefault="00FE1311" w:rsidP="00AF70D4">
            <w:pPr>
              <w:pStyle w:val="a3"/>
              <w:spacing w:before="0" w:beforeAutospacing="0" w:after="0" w:afterAutospacing="0"/>
              <w:textAlignment w:val="baseline"/>
            </w:pPr>
            <w:r w:rsidRPr="00AF70D4">
              <w:rPr>
                <w:b/>
                <w:bCs/>
                <w:color w:val="000000"/>
              </w:rPr>
              <w:t>Технологии развития У</w:t>
            </w:r>
            <w:r w:rsidR="00C07E21">
              <w:rPr>
                <w:b/>
                <w:bCs/>
                <w:color w:val="000000"/>
              </w:rPr>
              <w:t>УД, используемые в рамках урока</w:t>
            </w:r>
          </w:p>
        </w:tc>
        <w:tc>
          <w:tcPr>
            <w:tcW w:w="1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FE1311" w:rsidRPr="00E93896" w:rsidRDefault="00FE1311" w:rsidP="00E93896">
            <w:pPr>
              <w:spacing w:after="0" w:line="240" w:lineRule="auto"/>
              <w:outlineLvl w:val="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938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Технология смешанного обучения (модель «ротация станций»)</w:t>
            </w:r>
          </w:p>
        </w:tc>
      </w:tr>
      <w:tr w:rsidR="00FE1311" w:rsidRPr="00AF70D4" w:rsidTr="00D2405B">
        <w:trPr>
          <w:trHeight w:val="141"/>
        </w:trPr>
        <w:tc>
          <w:tcPr>
            <w:tcW w:w="2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E1311" w:rsidRPr="00AF70D4" w:rsidRDefault="00C07E21" w:rsidP="00C07E21">
            <w:pPr>
              <w:pStyle w:val="a3"/>
              <w:spacing w:before="0" w:beforeAutospacing="0" w:after="0" w:afterAutospacing="0"/>
              <w:textAlignment w:val="baseline"/>
            </w:pPr>
            <w:r>
              <w:rPr>
                <w:b/>
                <w:bCs/>
                <w:color w:val="000000"/>
                <w:kern w:val="24"/>
              </w:rPr>
              <w:t>Ресурсы</w:t>
            </w:r>
          </w:p>
        </w:tc>
        <w:tc>
          <w:tcPr>
            <w:tcW w:w="1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E1311" w:rsidRPr="001E7F28" w:rsidRDefault="009D5175" w:rsidP="009D5175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hyperlink r:id="rId6" w:history="1">
              <w:r w:rsidR="00F3207C" w:rsidRPr="00401462">
                <w:rPr>
                  <w:rStyle w:val="a4"/>
                  <w:bCs/>
                  <w:kern w:val="24"/>
                </w:rPr>
                <w:t>Ресурсы ЕК Ц</w:t>
              </w:r>
              <w:r w:rsidR="00F3207C" w:rsidRPr="00401462">
                <w:rPr>
                  <w:rStyle w:val="a4"/>
                  <w:bCs/>
                  <w:kern w:val="24"/>
                </w:rPr>
                <w:t>О</w:t>
              </w:r>
              <w:r w:rsidR="00F3207C" w:rsidRPr="00401462">
                <w:rPr>
                  <w:rStyle w:val="a4"/>
                  <w:bCs/>
                  <w:kern w:val="24"/>
                </w:rPr>
                <w:t>Р</w:t>
              </w:r>
            </w:hyperlink>
            <w:r w:rsidR="00F3207C" w:rsidRPr="00F3207C">
              <w:rPr>
                <w:bCs/>
                <w:kern w:val="24"/>
              </w:rPr>
              <w:t xml:space="preserve">, </w:t>
            </w:r>
            <w:hyperlink r:id="rId7" w:history="1">
              <w:r w:rsidRPr="009D5175">
                <w:rPr>
                  <w:rStyle w:val="a4"/>
                  <w:bCs/>
                  <w:kern w:val="24"/>
                </w:rPr>
                <w:t>теоре</w:t>
              </w:r>
              <w:r w:rsidRPr="009D5175">
                <w:rPr>
                  <w:rStyle w:val="a4"/>
                  <w:bCs/>
                  <w:kern w:val="24"/>
                </w:rPr>
                <w:t>т</w:t>
              </w:r>
              <w:r w:rsidRPr="009D5175">
                <w:rPr>
                  <w:rStyle w:val="a4"/>
                  <w:bCs/>
                  <w:kern w:val="24"/>
                </w:rPr>
                <w:t>ический материал</w:t>
              </w:r>
            </w:hyperlink>
            <w:r w:rsidR="00F3207C" w:rsidRPr="00F3207C">
              <w:rPr>
                <w:bCs/>
                <w:kern w:val="24"/>
              </w:rPr>
              <w:t xml:space="preserve">, </w:t>
            </w:r>
            <w:hyperlink r:id="rId8" w:history="1">
              <w:r w:rsidR="00F3207C" w:rsidRPr="00F3207C">
                <w:rPr>
                  <w:rStyle w:val="a4"/>
                  <w:bCs/>
                  <w:kern w:val="24"/>
                </w:rPr>
                <w:t>ма</w:t>
              </w:r>
              <w:r w:rsidR="00F3207C" w:rsidRPr="00F3207C">
                <w:rPr>
                  <w:rStyle w:val="a4"/>
                  <w:bCs/>
                  <w:kern w:val="24"/>
                </w:rPr>
                <w:t>р</w:t>
              </w:r>
              <w:r w:rsidR="00F3207C" w:rsidRPr="00F3207C">
                <w:rPr>
                  <w:rStyle w:val="a4"/>
                  <w:bCs/>
                  <w:kern w:val="24"/>
                </w:rPr>
                <w:t>шрутный лист</w:t>
              </w:r>
            </w:hyperlink>
            <w:r w:rsidR="00F3207C" w:rsidRPr="00F3207C">
              <w:rPr>
                <w:bCs/>
                <w:kern w:val="24"/>
              </w:rPr>
              <w:t xml:space="preserve">, </w:t>
            </w:r>
            <w:hyperlink r:id="rId9" w:history="1">
              <w:r w:rsidR="00F3207C" w:rsidRPr="00401462">
                <w:rPr>
                  <w:rStyle w:val="a4"/>
                  <w:bCs/>
                  <w:kern w:val="24"/>
                </w:rPr>
                <w:t>интер</w:t>
              </w:r>
              <w:r w:rsidR="00F3207C" w:rsidRPr="00401462">
                <w:rPr>
                  <w:rStyle w:val="a4"/>
                  <w:bCs/>
                  <w:kern w:val="24"/>
                </w:rPr>
                <w:t>а</w:t>
              </w:r>
              <w:r w:rsidR="00F3207C" w:rsidRPr="00401462">
                <w:rPr>
                  <w:rStyle w:val="a4"/>
                  <w:bCs/>
                  <w:kern w:val="24"/>
                </w:rPr>
                <w:t>ктивный рабочий лист</w:t>
              </w:r>
            </w:hyperlink>
            <w:r w:rsidR="00F3207C" w:rsidRPr="00F3207C">
              <w:rPr>
                <w:bCs/>
                <w:kern w:val="24"/>
              </w:rPr>
              <w:t xml:space="preserve">, </w:t>
            </w:r>
            <w:hyperlink r:id="rId10" w:history="1">
              <w:r w:rsidR="00F3207C" w:rsidRPr="00F3207C">
                <w:rPr>
                  <w:rStyle w:val="a4"/>
                  <w:bCs/>
                  <w:kern w:val="24"/>
                </w:rPr>
                <w:t>шаблоны</w:t>
              </w:r>
              <w:r w:rsidR="00F3207C" w:rsidRPr="00F3207C">
                <w:rPr>
                  <w:rStyle w:val="a4"/>
                  <w:bCs/>
                  <w:kern w:val="24"/>
                </w:rPr>
                <w:t xml:space="preserve"> </w:t>
              </w:r>
              <w:r w:rsidR="00F3207C" w:rsidRPr="00F3207C">
                <w:rPr>
                  <w:rStyle w:val="a4"/>
                  <w:bCs/>
                  <w:kern w:val="24"/>
                  <w:lang w:val="en-US"/>
                </w:rPr>
                <w:t>Google</w:t>
              </w:r>
              <w:r w:rsidR="00F3207C" w:rsidRPr="00F3207C">
                <w:rPr>
                  <w:rStyle w:val="a4"/>
                  <w:bCs/>
                  <w:kern w:val="24"/>
                </w:rPr>
                <w:t xml:space="preserve"> презентаций</w:t>
              </w:r>
            </w:hyperlink>
            <w:r w:rsidR="00F3207C" w:rsidRPr="00F3207C">
              <w:rPr>
                <w:bCs/>
                <w:kern w:val="24"/>
              </w:rPr>
              <w:t xml:space="preserve">, </w:t>
            </w:r>
            <w:hyperlink r:id="rId11" w:history="1">
              <w:r w:rsidR="00F3207C" w:rsidRPr="00401462">
                <w:rPr>
                  <w:rStyle w:val="a4"/>
                  <w:bCs/>
                  <w:kern w:val="24"/>
                </w:rPr>
                <w:t>карт</w:t>
              </w:r>
              <w:r w:rsidR="00F3207C" w:rsidRPr="00401462">
                <w:rPr>
                  <w:rStyle w:val="a4"/>
                  <w:bCs/>
                  <w:kern w:val="24"/>
                </w:rPr>
                <w:t>о</w:t>
              </w:r>
              <w:r w:rsidR="00F3207C" w:rsidRPr="00401462">
                <w:rPr>
                  <w:rStyle w:val="a4"/>
                  <w:bCs/>
                  <w:kern w:val="24"/>
                </w:rPr>
                <w:t>чки с заданиями</w:t>
              </w:r>
            </w:hyperlink>
            <w:r w:rsidR="00F3207C" w:rsidRPr="00F3207C">
              <w:rPr>
                <w:bCs/>
                <w:kern w:val="24"/>
              </w:rPr>
              <w:t xml:space="preserve">, </w:t>
            </w:r>
            <w:hyperlink r:id="rId12" w:history="1">
              <w:r w:rsidR="00F3207C" w:rsidRPr="00401462">
                <w:rPr>
                  <w:rStyle w:val="a4"/>
                  <w:bCs/>
                  <w:kern w:val="24"/>
                </w:rPr>
                <w:t>рефле</w:t>
              </w:r>
              <w:r w:rsidR="00F3207C" w:rsidRPr="00401462">
                <w:rPr>
                  <w:rStyle w:val="a4"/>
                  <w:bCs/>
                  <w:kern w:val="24"/>
                </w:rPr>
                <w:t>к</w:t>
              </w:r>
              <w:r w:rsidR="00F3207C" w:rsidRPr="00401462">
                <w:rPr>
                  <w:rStyle w:val="a4"/>
                  <w:bCs/>
                  <w:kern w:val="24"/>
                </w:rPr>
                <w:t>сия</w:t>
              </w:r>
            </w:hyperlink>
            <w:r w:rsidR="00F3207C" w:rsidRPr="00F3207C">
              <w:rPr>
                <w:bCs/>
                <w:kern w:val="24"/>
              </w:rPr>
              <w:t xml:space="preserve">, </w:t>
            </w:r>
            <w:hyperlink r:id="rId13" w:history="1">
              <w:r w:rsidR="00F3207C" w:rsidRPr="00401462">
                <w:rPr>
                  <w:rStyle w:val="a4"/>
                  <w:bCs/>
                  <w:kern w:val="24"/>
                </w:rPr>
                <w:t>тайм</w:t>
              </w:r>
              <w:r w:rsidR="00F3207C" w:rsidRPr="00401462">
                <w:rPr>
                  <w:rStyle w:val="a4"/>
                  <w:bCs/>
                  <w:kern w:val="24"/>
                </w:rPr>
                <w:t>е</w:t>
              </w:r>
              <w:r w:rsidR="00F3207C" w:rsidRPr="00401462">
                <w:rPr>
                  <w:rStyle w:val="a4"/>
                  <w:bCs/>
                  <w:kern w:val="24"/>
                </w:rPr>
                <w:t>р</w:t>
              </w:r>
            </w:hyperlink>
            <w:r w:rsidR="00013756">
              <w:rPr>
                <w:bCs/>
                <w:kern w:val="24"/>
              </w:rPr>
              <w:t xml:space="preserve">, </w:t>
            </w:r>
            <w:hyperlink r:id="rId14" w:history="1">
              <w:r w:rsidR="00013756" w:rsidRPr="009D5175">
                <w:rPr>
                  <w:rStyle w:val="a4"/>
                  <w:bCs/>
                  <w:kern w:val="24"/>
                </w:rPr>
                <w:t>мотивацио</w:t>
              </w:r>
              <w:r w:rsidR="00013756" w:rsidRPr="009D5175">
                <w:rPr>
                  <w:rStyle w:val="a4"/>
                  <w:bCs/>
                  <w:kern w:val="24"/>
                </w:rPr>
                <w:t>н</w:t>
              </w:r>
              <w:r w:rsidR="00013756" w:rsidRPr="009D5175">
                <w:rPr>
                  <w:rStyle w:val="a4"/>
                  <w:bCs/>
                  <w:kern w:val="24"/>
                </w:rPr>
                <w:t>ны</w:t>
              </w:r>
              <w:r w:rsidR="00013756" w:rsidRPr="009D5175">
                <w:rPr>
                  <w:rStyle w:val="a4"/>
                  <w:bCs/>
                  <w:kern w:val="24"/>
                </w:rPr>
                <w:t>й</w:t>
              </w:r>
              <w:r w:rsidR="00013756" w:rsidRPr="009D5175">
                <w:rPr>
                  <w:rStyle w:val="a4"/>
                  <w:bCs/>
                  <w:kern w:val="24"/>
                </w:rPr>
                <w:t xml:space="preserve"> ролик</w:t>
              </w:r>
            </w:hyperlink>
            <w:r>
              <w:rPr>
                <w:bCs/>
                <w:kern w:val="24"/>
              </w:rPr>
              <w:t xml:space="preserve">, </w:t>
            </w:r>
            <w:hyperlink r:id="rId15" w:history="1">
              <w:r w:rsidRPr="009D5175">
                <w:rPr>
                  <w:rStyle w:val="a4"/>
                  <w:bCs/>
                  <w:kern w:val="24"/>
                </w:rPr>
                <w:t>инстру</w:t>
              </w:r>
              <w:r w:rsidRPr="009D5175">
                <w:rPr>
                  <w:rStyle w:val="a4"/>
                  <w:bCs/>
                  <w:kern w:val="24"/>
                </w:rPr>
                <w:t>к</w:t>
              </w:r>
              <w:r w:rsidRPr="009D5175">
                <w:rPr>
                  <w:rStyle w:val="a4"/>
                  <w:bCs/>
                  <w:kern w:val="24"/>
                </w:rPr>
                <w:t>ция к ПР</w:t>
              </w:r>
            </w:hyperlink>
          </w:p>
        </w:tc>
      </w:tr>
      <w:tr w:rsidR="00FE1311" w:rsidRPr="00AF70D4" w:rsidTr="00D2405B">
        <w:trPr>
          <w:trHeight w:val="39"/>
        </w:trPr>
        <w:tc>
          <w:tcPr>
            <w:tcW w:w="2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E1311" w:rsidRPr="00AF70D4" w:rsidRDefault="00FE1311" w:rsidP="00AF70D4">
            <w:pPr>
              <w:pStyle w:val="a3"/>
              <w:spacing w:before="0" w:beforeAutospacing="0" w:after="0" w:afterAutospacing="0"/>
              <w:textAlignment w:val="baseline"/>
            </w:pPr>
            <w:r w:rsidRPr="00AF70D4">
              <w:rPr>
                <w:b/>
                <w:bCs/>
                <w:color w:val="000000"/>
                <w:kern w:val="24"/>
              </w:rPr>
              <w:t xml:space="preserve">Формы урока </w:t>
            </w:r>
          </w:p>
        </w:tc>
        <w:tc>
          <w:tcPr>
            <w:tcW w:w="1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FE1311" w:rsidRPr="00C07E21" w:rsidRDefault="00FE1311" w:rsidP="00C07E2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C07E21">
              <w:rPr>
                <w:bCs/>
                <w:color w:val="000000"/>
                <w:kern w:val="24"/>
              </w:rPr>
              <w:t>фронтальная, групповая, индивидуальная</w:t>
            </w:r>
          </w:p>
        </w:tc>
      </w:tr>
    </w:tbl>
    <w:p w:rsidR="00D2405B" w:rsidRDefault="00D2405B" w:rsidP="00AF70D4">
      <w:pPr>
        <w:pStyle w:val="a3"/>
        <w:spacing w:before="0" w:beforeAutospacing="0" w:after="0" w:afterAutospacing="0"/>
        <w:textAlignment w:val="baseline"/>
        <w:rPr>
          <w:b/>
          <w:bCs/>
          <w:i/>
          <w:iCs/>
          <w:color w:val="000000"/>
          <w:kern w:val="24"/>
        </w:rPr>
      </w:pPr>
    </w:p>
    <w:tbl>
      <w:tblPr>
        <w:tblStyle w:val="a9"/>
        <w:tblW w:w="15163" w:type="dxa"/>
        <w:jc w:val="center"/>
        <w:tblLook w:val="04A0" w:firstRow="1" w:lastRow="0" w:firstColumn="1" w:lastColumn="0" w:noHBand="0" w:noVBand="1"/>
      </w:tblPr>
      <w:tblGrid>
        <w:gridCol w:w="2396"/>
        <w:gridCol w:w="4066"/>
        <w:gridCol w:w="621"/>
        <w:gridCol w:w="2239"/>
        <w:gridCol w:w="1207"/>
        <w:gridCol w:w="776"/>
        <w:gridCol w:w="3858"/>
      </w:tblGrid>
      <w:tr w:rsidR="00BB6AE5" w:rsidRPr="00B76ECD" w:rsidTr="00B76ECD">
        <w:trPr>
          <w:trHeight w:val="562"/>
          <w:jc w:val="center"/>
        </w:trPr>
        <w:tc>
          <w:tcPr>
            <w:tcW w:w="2396" w:type="dxa"/>
            <w:shd w:val="clear" w:color="auto" w:fill="EAF1DD" w:themeFill="accent3" w:themeFillTint="33"/>
            <w:vAlign w:val="center"/>
          </w:tcPr>
          <w:p w:rsidR="00FE1311" w:rsidRPr="00B76ECD" w:rsidRDefault="00546B09" w:rsidP="00D2405B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bCs/>
                <w:i/>
                <w:iCs/>
                <w:color w:val="000000"/>
                <w:kern w:val="24"/>
              </w:rPr>
            </w:pPr>
            <w:r w:rsidRPr="00B76ECD">
              <w:rPr>
                <w:b/>
                <w:bCs/>
                <w:i/>
                <w:iCs/>
                <w:color w:val="000000"/>
                <w:kern w:val="24"/>
              </w:rPr>
              <w:br w:type="page"/>
            </w:r>
            <w:r w:rsidR="00FE1311" w:rsidRPr="00B76ECD">
              <w:rPr>
                <w:b/>
              </w:rPr>
              <w:t>Этапы урока</w:t>
            </w:r>
          </w:p>
        </w:tc>
        <w:tc>
          <w:tcPr>
            <w:tcW w:w="4687" w:type="dxa"/>
            <w:gridSpan w:val="2"/>
            <w:shd w:val="clear" w:color="auto" w:fill="EAF1DD" w:themeFill="accent3" w:themeFillTint="33"/>
            <w:vAlign w:val="center"/>
          </w:tcPr>
          <w:p w:rsidR="00FE1311" w:rsidRPr="00B76ECD" w:rsidRDefault="00FE1311" w:rsidP="00D2405B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bCs/>
                <w:i/>
                <w:iCs/>
                <w:color w:val="000000"/>
                <w:kern w:val="24"/>
              </w:rPr>
            </w:pPr>
            <w:r w:rsidRPr="00B76ECD">
              <w:rPr>
                <w:b/>
              </w:rPr>
              <w:t>Деятельность учителя</w:t>
            </w:r>
          </w:p>
        </w:tc>
        <w:tc>
          <w:tcPr>
            <w:tcW w:w="2239" w:type="dxa"/>
            <w:shd w:val="clear" w:color="auto" w:fill="EAF1DD" w:themeFill="accent3" w:themeFillTint="33"/>
            <w:vAlign w:val="center"/>
          </w:tcPr>
          <w:p w:rsidR="00FE1311" w:rsidRPr="00B76ECD" w:rsidRDefault="00FE1311" w:rsidP="00D2405B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bCs/>
                <w:i/>
                <w:iCs/>
                <w:color w:val="000000"/>
                <w:kern w:val="24"/>
              </w:rPr>
            </w:pPr>
            <w:r w:rsidRPr="00B76ECD">
              <w:rPr>
                <w:b/>
              </w:rPr>
              <w:t>Деятельность учащихся</w:t>
            </w:r>
          </w:p>
        </w:tc>
        <w:tc>
          <w:tcPr>
            <w:tcW w:w="1983" w:type="dxa"/>
            <w:gridSpan w:val="2"/>
            <w:shd w:val="clear" w:color="auto" w:fill="EAF1DD" w:themeFill="accent3" w:themeFillTint="33"/>
            <w:vAlign w:val="center"/>
          </w:tcPr>
          <w:p w:rsidR="00FE1311" w:rsidRPr="00B76ECD" w:rsidRDefault="00FE1311" w:rsidP="00D2405B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bCs/>
                <w:i/>
                <w:iCs/>
                <w:color w:val="000000"/>
                <w:kern w:val="24"/>
              </w:rPr>
            </w:pPr>
            <w:r w:rsidRPr="00B76ECD">
              <w:rPr>
                <w:b/>
              </w:rPr>
              <w:t>Методы, приемы</w:t>
            </w:r>
          </w:p>
        </w:tc>
        <w:tc>
          <w:tcPr>
            <w:tcW w:w="3858" w:type="dxa"/>
            <w:shd w:val="clear" w:color="auto" w:fill="EAF1DD" w:themeFill="accent3" w:themeFillTint="33"/>
            <w:vAlign w:val="center"/>
          </w:tcPr>
          <w:p w:rsidR="00FE1311" w:rsidRPr="00B76ECD" w:rsidRDefault="00FE1311" w:rsidP="00D240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Результаты:</w:t>
            </w:r>
          </w:p>
          <w:p w:rsidR="00FE1311" w:rsidRPr="00B76ECD" w:rsidRDefault="00FE1311" w:rsidP="00D240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УУД</w:t>
            </w:r>
          </w:p>
        </w:tc>
      </w:tr>
      <w:tr w:rsidR="00BB6AE5" w:rsidRPr="00B76ECD" w:rsidTr="00B76ECD">
        <w:trPr>
          <w:jc w:val="center"/>
        </w:trPr>
        <w:tc>
          <w:tcPr>
            <w:tcW w:w="2396" w:type="dxa"/>
          </w:tcPr>
          <w:p w:rsidR="00FE1311" w:rsidRPr="00B76ECD" w:rsidRDefault="00FE1311" w:rsidP="00543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момент</w:t>
            </w:r>
          </w:p>
          <w:p w:rsidR="00FE1311" w:rsidRPr="00B76ECD" w:rsidRDefault="00FE1311" w:rsidP="00543E6B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bCs/>
                <w:i/>
                <w:iCs/>
                <w:color w:val="000000"/>
                <w:kern w:val="24"/>
              </w:rPr>
            </w:pPr>
          </w:p>
        </w:tc>
        <w:tc>
          <w:tcPr>
            <w:tcW w:w="4687" w:type="dxa"/>
            <w:gridSpan w:val="2"/>
          </w:tcPr>
          <w:p w:rsidR="00FE1311" w:rsidRDefault="00FE1311" w:rsidP="006220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sz w:val="24"/>
                <w:szCs w:val="24"/>
              </w:rPr>
              <w:t xml:space="preserve">Эмоциональный настрой </w:t>
            </w:r>
            <w:r w:rsidR="00543E6B" w:rsidRPr="00B76ECD">
              <w:rPr>
                <w:rFonts w:ascii="Times New Roman" w:hAnsi="Times New Roman" w:cs="Times New Roman"/>
                <w:sz w:val="24"/>
                <w:szCs w:val="24"/>
              </w:rPr>
              <w:t>учащихся на работу</w:t>
            </w:r>
          </w:p>
          <w:p w:rsidR="009D5175" w:rsidRPr="00B76ECD" w:rsidRDefault="009D5175" w:rsidP="006220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Показывает </w:t>
            </w:r>
            <w:hyperlink r:id="rId16" w:history="1">
              <w:r w:rsidRPr="009D517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мотивационный ролик</w:t>
              </w:r>
            </w:hyperlink>
          </w:p>
        </w:tc>
        <w:tc>
          <w:tcPr>
            <w:tcW w:w="2239" w:type="dxa"/>
          </w:tcPr>
          <w:p w:rsidR="00FE1311" w:rsidRPr="00B76ECD" w:rsidRDefault="00BB6AE5" w:rsidP="0054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sz w:val="24"/>
                <w:szCs w:val="24"/>
              </w:rPr>
              <w:t>Просмотр мотивационного ролика, в</w:t>
            </w:r>
            <w:r w:rsidR="00543E6B" w:rsidRPr="00B76ECD">
              <w:rPr>
                <w:rFonts w:ascii="Times New Roman" w:hAnsi="Times New Roman" w:cs="Times New Roman"/>
                <w:sz w:val="24"/>
                <w:szCs w:val="24"/>
              </w:rPr>
              <w:t>ыработка на личностно-</w:t>
            </w:r>
            <w:r w:rsidR="00FE1311" w:rsidRPr="00B76ECD">
              <w:rPr>
                <w:rFonts w:ascii="Times New Roman" w:hAnsi="Times New Roman" w:cs="Times New Roman"/>
                <w:sz w:val="24"/>
                <w:szCs w:val="24"/>
              </w:rPr>
              <w:t xml:space="preserve">значимом уровне внутренней готовности выполнения </w:t>
            </w:r>
            <w:r w:rsidR="00FE1311" w:rsidRPr="00B76E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нормативных </w:t>
            </w:r>
            <w:r w:rsidR="00543E6B" w:rsidRPr="00B76ECD">
              <w:rPr>
                <w:rFonts w:ascii="Times New Roman" w:hAnsi="Times New Roman" w:cs="Times New Roman"/>
                <w:sz w:val="24"/>
                <w:szCs w:val="24"/>
              </w:rPr>
              <w:t>требований учебной деятельности</w:t>
            </w:r>
          </w:p>
          <w:p w:rsidR="00FE1311" w:rsidRPr="00B76ECD" w:rsidRDefault="00FE1311" w:rsidP="00543E6B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bCs/>
                <w:i/>
                <w:iCs/>
                <w:color w:val="000000"/>
                <w:kern w:val="24"/>
              </w:rPr>
            </w:pPr>
          </w:p>
        </w:tc>
        <w:tc>
          <w:tcPr>
            <w:tcW w:w="1983" w:type="dxa"/>
            <w:gridSpan w:val="2"/>
          </w:tcPr>
          <w:p w:rsidR="00FE1311" w:rsidRPr="00B76ECD" w:rsidRDefault="00E93896" w:rsidP="00543E6B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bCs/>
                <w:i/>
                <w:iCs/>
                <w:color w:val="000000"/>
                <w:kern w:val="24"/>
              </w:rPr>
            </w:pPr>
            <w:r w:rsidRPr="00B76ECD">
              <w:rPr>
                <w:color w:val="000000"/>
                <w:shd w:val="clear" w:color="auto" w:fill="FFFFFF"/>
              </w:rPr>
              <w:lastRenderedPageBreak/>
              <w:t>Мотивационный ролик</w:t>
            </w:r>
          </w:p>
        </w:tc>
        <w:tc>
          <w:tcPr>
            <w:tcW w:w="3858" w:type="dxa"/>
          </w:tcPr>
          <w:p w:rsidR="00FE1311" w:rsidRPr="00B76ECD" w:rsidRDefault="00543E6B" w:rsidP="00543E6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76ECD">
              <w:rPr>
                <w:i/>
                <w:color w:val="000000"/>
                <w:u w:val="single"/>
              </w:rPr>
              <w:t>Личностные:</w:t>
            </w:r>
            <w:r w:rsidRPr="00B76ECD">
              <w:rPr>
                <w:i/>
                <w:color w:val="000000"/>
              </w:rPr>
              <w:t xml:space="preserve"> </w:t>
            </w:r>
            <w:proofErr w:type="spellStart"/>
            <w:r w:rsidR="00FE1311" w:rsidRPr="00B76ECD">
              <w:rPr>
                <w:color w:val="000000"/>
              </w:rPr>
              <w:t>сформированность</w:t>
            </w:r>
            <w:proofErr w:type="spellEnd"/>
            <w:r w:rsidR="00FE1311" w:rsidRPr="00B76ECD">
              <w:rPr>
                <w:color w:val="000000"/>
              </w:rPr>
              <w:t xml:space="preserve"> потребности в с</w:t>
            </w:r>
            <w:r w:rsidRPr="00B76ECD">
              <w:rPr>
                <w:color w:val="000000"/>
              </w:rPr>
              <w:t xml:space="preserve">амовыражении и самореализации; </w:t>
            </w:r>
            <w:proofErr w:type="spellStart"/>
            <w:r w:rsidR="00FE1311" w:rsidRPr="00B76ECD">
              <w:rPr>
                <w:color w:val="000000"/>
              </w:rPr>
              <w:t>сформированность</w:t>
            </w:r>
            <w:proofErr w:type="spellEnd"/>
            <w:r w:rsidR="00FE1311" w:rsidRPr="00B76ECD">
              <w:rPr>
                <w:color w:val="000000"/>
              </w:rPr>
              <w:t xml:space="preserve"> позитивной моральной самооценки и моральных чувств.</w:t>
            </w:r>
          </w:p>
          <w:p w:rsidR="00FE1311" w:rsidRPr="00B76ECD" w:rsidRDefault="00FE1311" w:rsidP="00543E6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76ECD">
              <w:rPr>
                <w:i/>
                <w:color w:val="000000"/>
                <w:u w:val="single"/>
              </w:rPr>
              <w:t>Коммуникативные:</w:t>
            </w:r>
            <w:r w:rsidRPr="00B76ECD">
              <w:rPr>
                <w:i/>
                <w:color w:val="000000"/>
              </w:rPr>
              <w:br/>
            </w:r>
            <w:r w:rsidRPr="00B76ECD">
              <w:rPr>
                <w:color w:val="000000"/>
              </w:rPr>
              <w:t>умение пере</w:t>
            </w:r>
            <w:r w:rsidR="00543E6B" w:rsidRPr="00B76ECD">
              <w:rPr>
                <w:color w:val="000000"/>
              </w:rPr>
              <w:t xml:space="preserve">давать информацию </w:t>
            </w:r>
            <w:r w:rsidR="00543E6B" w:rsidRPr="00B76ECD">
              <w:rPr>
                <w:color w:val="000000"/>
              </w:rPr>
              <w:lastRenderedPageBreak/>
              <w:t xml:space="preserve">интонацией; слушать; </w:t>
            </w:r>
            <w:r w:rsidRPr="00B76ECD">
              <w:rPr>
                <w:color w:val="000000"/>
              </w:rPr>
              <w:t>умение выражать свои мысли в соответст</w:t>
            </w:r>
            <w:r w:rsidR="00543E6B" w:rsidRPr="00B76ECD">
              <w:rPr>
                <w:color w:val="000000"/>
              </w:rPr>
              <w:t xml:space="preserve">вии с условиями коммуникации; </w:t>
            </w:r>
            <w:r w:rsidRPr="00B76ECD">
              <w:rPr>
                <w:color w:val="000000"/>
              </w:rPr>
              <w:t>планирование учебного сотрудничества с учителем и сверстниками.</w:t>
            </w:r>
          </w:p>
          <w:p w:rsidR="00FE1311" w:rsidRPr="00B76ECD" w:rsidRDefault="00FE1311" w:rsidP="00543E6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76ECD">
              <w:rPr>
                <w:i/>
                <w:color w:val="000000"/>
                <w:u w:val="single"/>
              </w:rPr>
              <w:t>Познавательные:</w:t>
            </w:r>
            <w:r w:rsidRPr="00B76ECD">
              <w:rPr>
                <w:rStyle w:val="apple-converted-space"/>
                <w:i/>
                <w:color w:val="000000"/>
              </w:rPr>
              <w:t> </w:t>
            </w:r>
            <w:r w:rsidRPr="00B76ECD">
              <w:rPr>
                <w:i/>
                <w:color w:val="000000"/>
              </w:rPr>
              <w:br/>
            </w:r>
            <w:r w:rsidRPr="00B76ECD">
              <w:rPr>
                <w:color w:val="000000"/>
              </w:rPr>
              <w:t xml:space="preserve">умение  </w:t>
            </w:r>
            <w:r w:rsidR="00543E6B" w:rsidRPr="00B76ECD">
              <w:rPr>
                <w:color w:val="000000"/>
              </w:rPr>
              <w:t xml:space="preserve">строить речевое высказывание; </w:t>
            </w:r>
            <w:r w:rsidRPr="00B76ECD">
              <w:rPr>
                <w:color w:val="000000"/>
              </w:rPr>
              <w:t>анализ объек</w:t>
            </w:r>
            <w:r w:rsidR="00543E6B" w:rsidRPr="00B76ECD">
              <w:rPr>
                <w:color w:val="000000"/>
              </w:rPr>
              <w:t>тов с целью выделения признаков.</w:t>
            </w:r>
          </w:p>
          <w:p w:rsidR="00FE1311" w:rsidRPr="00B76ECD" w:rsidRDefault="00FE1311" w:rsidP="00543E6B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i/>
                <w:iCs/>
                <w:color w:val="000000"/>
                <w:kern w:val="24"/>
              </w:rPr>
            </w:pPr>
            <w:r w:rsidRPr="00B76ECD">
              <w:rPr>
                <w:i/>
                <w:color w:val="000000"/>
                <w:u w:val="single"/>
              </w:rPr>
              <w:t>Регулятивные:</w:t>
            </w:r>
            <w:r w:rsidR="00543E6B" w:rsidRPr="00B76ECD">
              <w:rPr>
                <w:color w:val="000000"/>
              </w:rPr>
              <w:br/>
            </w:r>
            <w:r w:rsidRPr="00B76ECD">
              <w:rPr>
                <w:color w:val="000000"/>
              </w:rPr>
              <w:t>предвосхищение результата и уровня усвоения знаний</w:t>
            </w:r>
            <w:r w:rsidR="00543E6B" w:rsidRPr="00B76ECD">
              <w:rPr>
                <w:color w:val="000000"/>
              </w:rPr>
              <w:t>.</w:t>
            </w:r>
          </w:p>
        </w:tc>
      </w:tr>
      <w:tr w:rsidR="00BB6AE5" w:rsidRPr="00B76ECD" w:rsidTr="00B76ECD">
        <w:trPr>
          <w:trHeight w:val="557"/>
          <w:jc w:val="center"/>
        </w:trPr>
        <w:tc>
          <w:tcPr>
            <w:tcW w:w="2396" w:type="dxa"/>
          </w:tcPr>
          <w:p w:rsidR="00FE1311" w:rsidRPr="00B76ECD" w:rsidRDefault="00FE1311" w:rsidP="00543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 актуализация знаний учащихся</w:t>
            </w:r>
          </w:p>
          <w:p w:rsidR="00FE1311" w:rsidRPr="00B76ECD" w:rsidRDefault="00FE1311" w:rsidP="00543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87" w:type="dxa"/>
            <w:gridSpan w:val="2"/>
          </w:tcPr>
          <w:p w:rsidR="006B3836" w:rsidRPr="00B76ECD" w:rsidRDefault="006B3836" w:rsidP="00022D01">
            <w:pPr>
              <w:pStyle w:val="a7"/>
              <w:numPr>
                <w:ilvl w:val="0"/>
                <w:numId w:val="22"/>
              </w:numPr>
              <w:ind w:left="325" w:hanging="325"/>
              <w:rPr>
                <w:rFonts w:ascii="Times New Roman" w:hAnsi="Times New Roman" w:cs="Times New Roman"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sz w:val="24"/>
                <w:szCs w:val="24"/>
              </w:rPr>
              <w:t>Что такое система счисления?</w:t>
            </w:r>
          </w:p>
          <w:p w:rsidR="006B3836" w:rsidRPr="00B76ECD" w:rsidRDefault="006B3836" w:rsidP="00022D01">
            <w:pPr>
              <w:pStyle w:val="a7"/>
              <w:numPr>
                <w:ilvl w:val="0"/>
                <w:numId w:val="22"/>
              </w:numPr>
              <w:ind w:left="325" w:hanging="325"/>
              <w:rPr>
                <w:rFonts w:ascii="Times New Roman" w:hAnsi="Times New Roman" w:cs="Times New Roman"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sz w:val="24"/>
                <w:szCs w:val="24"/>
              </w:rPr>
              <w:t>На какие 2 группы делятся системы счисления?</w:t>
            </w:r>
          </w:p>
          <w:p w:rsidR="006B3836" w:rsidRPr="00B76ECD" w:rsidRDefault="006B3836" w:rsidP="00022D01">
            <w:pPr>
              <w:pStyle w:val="a7"/>
              <w:numPr>
                <w:ilvl w:val="0"/>
                <w:numId w:val="22"/>
              </w:numPr>
              <w:ind w:left="325" w:hanging="325"/>
              <w:rPr>
                <w:rFonts w:ascii="Times New Roman" w:hAnsi="Times New Roman" w:cs="Times New Roman"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</w:t>
            </w:r>
            <w:r w:rsidR="00D2405B" w:rsidRPr="00B76ECD">
              <w:rPr>
                <w:rFonts w:ascii="Times New Roman" w:hAnsi="Times New Roman" w:cs="Times New Roman"/>
                <w:sz w:val="24"/>
                <w:szCs w:val="24"/>
              </w:rPr>
              <w:t xml:space="preserve">непозиционная и </w:t>
            </w:r>
            <w:r w:rsidRPr="00B76ECD">
              <w:rPr>
                <w:rFonts w:ascii="Times New Roman" w:hAnsi="Times New Roman" w:cs="Times New Roman"/>
                <w:sz w:val="24"/>
                <w:szCs w:val="24"/>
              </w:rPr>
              <w:t>позиционная система счисления?</w:t>
            </w:r>
          </w:p>
          <w:p w:rsidR="006B3836" w:rsidRPr="00B76ECD" w:rsidRDefault="006B3836" w:rsidP="00022D01">
            <w:pPr>
              <w:pStyle w:val="a7"/>
              <w:numPr>
                <w:ilvl w:val="0"/>
                <w:numId w:val="22"/>
              </w:numPr>
              <w:ind w:left="325" w:hanging="325"/>
              <w:rPr>
                <w:rFonts w:ascii="Times New Roman" w:hAnsi="Times New Roman" w:cs="Times New Roman"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sz w:val="24"/>
                <w:szCs w:val="24"/>
              </w:rPr>
              <w:t>Приведите примеры позиционной и непозиционной системы счисления?</w:t>
            </w:r>
          </w:p>
          <w:p w:rsidR="006B3836" w:rsidRPr="00B76ECD" w:rsidRDefault="006B3836" w:rsidP="00022D01">
            <w:pPr>
              <w:pStyle w:val="a7"/>
              <w:numPr>
                <w:ilvl w:val="0"/>
                <w:numId w:val="22"/>
              </w:numPr>
              <w:ind w:left="325" w:hanging="325"/>
              <w:rPr>
                <w:rFonts w:ascii="Times New Roman" w:hAnsi="Times New Roman" w:cs="Times New Roman"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sz w:val="24"/>
                <w:szCs w:val="24"/>
              </w:rPr>
              <w:t>Что такое основание системы счисления?</w:t>
            </w:r>
          </w:p>
          <w:p w:rsidR="00FE1311" w:rsidRPr="00B76ECD" w:rsidRDefault="006B3836" w:rsidP="00022D01">
            <w:pPr>
              <w:numPr>
                <w:ilvl w:val="0"/>
                <w:numId w:val="22"/>
              </w:numPr>
              <w:ind w:left="325" w:hanging="325"/>
              <w:rPr>
                <w:rFonts w:ascii="Times New Roman" w:hAnsi="Times New Roman" w:cs="Times New Roman"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sz w:val="24"/>
                <w:szCs w:val="24"/>
              </w:rPr>
              <w:t>Назовите основания различных систем счисления?</w:t>
            </w:r>
          </w:p>
        </w:tc>
        <w:tc>
          <w:tcPr>
            <w:tcW w:w="2239" w:type="dxa"/>
          </w:tcPr>
          <w:p w:rsidR="00FE1311" w:rsidRPr="00B76ECD" w:rsidRDefault="00BB6AE5" w:rsidP="0054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</w:p>
        </w:tc>
        <w:tc>
          <w:tcPr>
            <w:tcW w:w="1983" w:type="dxa"/>
            <w:gridSpan w:val="2"/>
          </w:tcPr>
          <w:p w:rsidR="00FE1311" w:rsidRPr="00B76ECD" w:rsidRDefault="00FE1311" w:rsidP="0054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  <w:p w:rsidR="00FE1311" w:rsidRPr="00B76ECD" w:rsidRDefault="00FE1311" w:rsidP="00543E6B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color w:val="000000"/>
                <w:shd w:val="clear" w:color="auto" w:fill="FFFFFF"/>
              </w:rPr>
            </w:pPr>
          </w:p>
        </w:tc>
        <w:tc>
          <w:tcPr>
            <w:tcW w:w="3858" w:type="dxa"/>
            <w:vMerge w:val="restart"/>
          </w:tcPr>
          <w:p w:rsidR="00FE1311" w:rsidRPr="00B76ECD" w:rsidRDefault="00FE1311" w:rsidP="00BB6AE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76ECD">
              <w:rPr>
                <w:i/>
                <w:color w:val="000000"/>
                <w:u w:val="single"/>
              </w:rPr>
              <w:t>Личностные:</w:t>
            </w:r>
            <w:r w:rsidRPr="00B76ECD">
              <w:rPr>
                <w:color w:val="000000"/>
                <w:u w:val="single"/>
              </w:rPr>
              <w:br/>
            </w:r>
            <w:r w:rsidRPr="00B76ECD">
              <w:rPr>
                <w:color w:val="000000"/>
              </w:rPr>
              <w:t xml:space="preserve">формирование ценностных ориентиров и смыслов учебной деятельности на основе: развития познавательных </w:t>
            </w:r>
            <w:r w:rsidR="00BB6AE5" w:rsidRPr="00B76ECD">
              <w:rPr>
                <w:color w:val="000000"/>
              </w:rPr>
              <w:t xml:space="preserve">интересов, учебных мотивов; </w:t>
            </w:r>
            <w:r w:rsidRPr="00B76ECD">
              <w:rPr>
                <w:color w:val="000000"/>
              </w:rPr>
              <w:t>ф</w:t>
            </w:r>
            <w:r w:rsidR="00BB6AE5" w:rsidRPr="00B76ECD">
              <w:rPr>
                <w:color w:val="000000"/>
              </w:rPr>
              <w:t xml:space="preserve">ормирование мотивов достижения; </w:t>
            </w:r>
            <w:r w:rsidRPr="00B76ECD">
              <w:rPr>
                <w:color w:val="000000"/>
              </w:rPr>
              <w:t>формирования границ со</w:t>
            </w:r>
            <w:r w:rsidR="00BB6AE5" w:rsidRPr="00B76ECD">
              <w:rPr>
                <w:color w:val="000000"/>
              </w:rPr>
              <w:t>бственного знания и «</w:t>
            </w:r>
            <w:r w:rsidRPr="00B76ECD">
              <w:rPr>
                <w:color w:val="000000"/>
              </w:rPr>
              <w:t>незнания</w:t>
            </w:r>
            <w:r w:rsidR="00BB6AE5" w:rsidRPr="00B76ECD">
              <w:rPr>
                <w:color w:val="000000"/>
              </w:rPr>
              <w:t>»</w:t>
            </w:r>
            <w:r w:rsidRPr="00B76ECD">
              <w:rPr>
                <w:color w:val="000000"/>
              </w:rPr>
              <w:t>.</w:t>
            </w:r>
          </w:p>
          <w:p w:rsidR="00FE1311" w:rsidRPr="00B76ECD" w:rsidRDefault="00FE1311" w:rsidP="00BB6AE5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B76ECD">
              <w:rPr>
                <w:i/>
                <w:color w:val="000000"/>
                <w:u w:val="single"/>
              </w:rPr>
              <w:t>Коммуникативные:</w:t>
            </w:r>
            <w:r w:rsidRPr="00B76ECD">
              <w:rPr>
                <w:color w:val="000000"/>
                <w:u w:val="single"/>
              </w:rPr>
              <w:br/>
            </w:r>
            <w:r w:rsidRPr="00B76ECD">
              <w:rPr>
                <w:color w:val="000000"/>
              </w:rPr>
              <w:t>учёт разных мнений и стремление к координации различных позиций в сотрудничестве.</w:t>
            </w:r>
          </w:p>
          <w:p w:rsidR="00FE1311" w:rsidRPr="00B76ECD" w:rsidRDefault="00FE1311" w:rsidP="00BB6AE5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B76ECD">
              <w:rPr>
                <w:i/>
                <w:color w:val="000000"/>
                <w:u w:val="single"/>
              </w:rPr>
              <w:t>Регулятивные:</w:t>
            </w:r>
            <w:r w:rsidR="00BB6AE5" w:rsidRPr="00B76ECD">
              <w:rPr>
                <w:color w:val="000000"/>
              </w:rPr>
              <w:br/>
            </w:r>
            <w:r w:rsidRPr="00B76ECD">
              <w:rPr>
                <w:color w:val="000000"/>
              </w:rPr>
              <w:t>принятие</w:t>
            </w:r>
            <w:r w:rsidR="00BB6AE5" w:rsidRPr="00B76ECD">
              <w:rPr>
                <w:color w:val="000000"/>
              </w:rPr>
              <w:t xml:space="preserve"> и сохранение учебной задачи; </w:t>
            </w:r>
            <w:r w:rsidRPr="00B76ECD">
              <w:rPr>
                <w:color w:val="000000"/>
              </w:rPr>
              <w:t>планирование своих действий в соответствии с поставленной задачей и условиями её реализации.</w:t>
            </w:r>
          </w:p>
          <w:p w:rsidR="00FE1311" w:rsidRPr="00B76ECD" w:rsidRDefault="00FE1311" w:rsidP="00BB6AE5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color w:val="000000"/>
              </w:rPr>
            </w:pPr>
            <w:r w:rsidRPr="00B76ECD">
              <w:rPr>
                <w:i/>
                <w:color w:val="000000"/>
                <w:u w:val="single"/>
              </w:rPr>
              <w:t>Познавательные:</w:t>
            </w:r>
            <w:r w:rsidRPr="00B76ECD">
              <w:rPr>
                <w:color w:val="000000"/>
                <w:u w:val="single"/>
              </w:rPr>
              <w:br/>
            </w:r>
            <w:r w:rsidRPr="00B76ECD">
              <w:rPr>
                <w:color w:val="000000"/>
              </w:rPr>
              <w:t>выдел</w:t>
            </w:r>
            <w:r w:rsidR="00BB6AE5" w:rsidRPr="00B76ECD">
              <w:rPr>
                <w:color w:val="000000"/>
              </w:rPr>
              <w:t xml:space="preserve">ение существенной информации; </w:t>
            </w:r>
            <w:r w:rsidRPr="00B76ECD">
              <w:rPr>
                <w:color w:val="000000"/>
              </w:rPr>
              <w:t xml:space="preserve">формулирование </w:t>
            </w:r>
            <w:r w:rsidRPr="00B76ECD">
              <w:rPr>
                <w:color w:val="000000"/>
              </w:rPr>
              <w:lastRenderedPageBreak/>
              <w:t>проблемы</w:t>
            </w:r>
            <w:r w:rsidR="00BB6AE5" w:rsidRPr="00B76ECD">
              <w:rPr>
                <w:color w:val="000000"/>
              </w:rPr>
              <w:t>;</w:t>
            </w:r>
            <w:r w:rsidRPr="00B76ECD">
              <w:rPr>
                <w:color w:val="000000"/>
              </w:rPr>
              <w:t xml:space="preserve"> самостоятельное создание способов решения </w:t>
            </w:r>
            <w:r w:rsidR="00BB6AE5" w:rsidRPr="00B76ECD">
              <w:rPr>
                <w:color w:val="000000"/>
              </w:rPr>
              <w:t xml:space="preserve">проблемы; </w:t>
            </w:r>
            <w:r w:rsidRPr="00B76ECD">
              <w:rPr>
                <w:color w:val="000000"/>
              </w:rPr>
              <w:t>поиск разнообраз</w:t>
            </w:r>
            <w:r w:rsidR="00BB6AE5" w:rsidRPr="00B76ECD">
              <w:rPr>
                <w:color w:val="000000"/>
              </w:rPr>
              <w:t>ных способов решения задачи; структурирование знания.</w:t>
            </w:r>
          </w:p>
        </w:tc>
      </w:tr>
      <w:tr w:rsidR="00BB6AE5" w:rsidRPr="00B76ECD" w:rsidTr="00B76ECD">
        <w:trPr>
          <w:trHeight w:val="397"/>
          <w:jc w:val="center"/>
        </w:trPr>
        <w:tc>
          <w:tcPr>
            <w:tcW w:w="2396" w:type="dxa"/>
          </w:tcPr>
          <w:p w:rsidR="00022D01" w:rsidRPr="00B76ECD" w:rsidRDefault="00022D01" w:rsidP="00543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b/>
                <w:sz w:val="24"/>
                <w:szCs w:val="24"/>
              </w:rPr>
              <w:t>Этап создания проблемной ситу</w:t>
            </w:r>
            <w:r w:rsidR="00BB6AE5" w:rsidRPr="00B76ECD">
              <w:rPr>
                <w:rFonts w:ascii="Times New Roman" w:hAnsi="Times New Roman" w:cs="Times New Roman"/>
                <w:b/>
                <w:sz w:val="24"/>
                <w:szCs w:val="24"/>
              </w:rPr>
              <w:t>ации. Постановка учебной задачи</w:t>
            </w:r>
          </w:p>
          <w:p w:rsidR="00022D01" w:rsidRPr="00B76ECD" w:rsidRDefault="00022D01" w:rsidP="00543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87" w:type="dxa"/>
            <w:gridSpan w:val="2"/>
            <w:tcBorders>
              <w:bottom w:val="single" w:sz="4" w:space="0" w:color="auto"/>
            </w:tcBorders>
          </w:tcPr>
          <w:p w:rsidR="00A17C06" w:rsidRPr="00B76ECD" w:rsidRDefault="00A17C06" w:rsidP="00A17C06">
            <w:pPr>
              <w:autoSpaceDE w:val="0"/>
              <w:autoSpaceDN w:val="0"/>
              <w:adjustRightInd w:val="0"/>
              <w:rPr>
                <w:rFonts w:ascii="Times New Roman" w:eastAsia="JournalC" w:hAnsi="Times New Roman" w:cs="Times New Roman"/>
                <w:sz w:val="24"/>
                <w:szCs w:val="24"/>
                <w:lang w:eastAsia="ru-RU"/>
              </w:rPr>
            </w:pPr>
            <w:r w:rsidRPr="00B76ECD">
              <w:rPr>
                <w:rFonts w:ascii="Times New Roman" w:hAnsi="Times New Roman" w:cs="Times New Roman"/>
                <w:sz w:val="24"/>
                <w:szCs w:val="24"/>
              </w:rPr>
              <w:t>В начале XVIII века по просьбе великого немецкого ученого Готфрида Вильгельма Лейбница, внесшего большой вклад в становление информатики, была выбита медаль, по краю которой шла надпись: «Чтобы вывести из ничтожества всё, достаточно единицы». Как вы считаете, чему была посвящена эта медаль?</w:t>
            </w:r>
          </w:p>
          <w:p w:rsidR="00022D01" w:rsidRPr="00B76ECD" w:rsidRDefault="00022D01" w:rsidP="00543E6B">
            <w:pPr>
              <w:autoSpaceDE w:val="0"/>
              <w:autoSpaceDN w:val="0"/>
              <w:adjustRightInd w:val="0"/>
              <w:jc w:val="center"/>
              <w:rPr>
                <w:rFonts w:ascii="Times New Roman" w:eastAsia="JournalC" w:hAnsi="Times New Roman" w:cs="Times New Roman"/>
                <w:sz w:val="24"/>
                <w:szCs w:val="24"/>
                <w:lang w:eastAsia="ru-RU"/>
              </w:rPr>
            </w:pPr>
          </w:p>
          <w:p w:rsidR="00A17C06" w:rsidRPr="00B76ECD" w:rsidRDefault="00A17C06" w:rsidP="00A17C06">
            <w:pPr>
              <w:pStyle w:val="a7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31" w:hanging="331"/>
              <w:rPr>
                <w:rFonts w:ascii="Times New Roman" w:eastAsia="JournalC" w:hAnsi="Times New Roman" w:cs="Times New Roman"/>
                <w:sz w:val="24"/>
                <w:szCs w:val="24"/>
                <w:lang w:eastAsia="ru-RU"/>
              </w:rPr>
            </w:pPr>
            <w:r w:rsidRPr="00B76ECD">
              <w:rPr>
                <w:rFonts w:ascii="Times New Roman" w:eastAsia="JournalC" w:hAnsi="Times New Roman" w:cs="Times New Roman"/>
                <w:sz w:val="24"/>
                <w:szCs w:val="24"/>
                <w:lang w:eastAsia="ru-RU"/>
              </w:rPr>
              <w:t>Итак, вы уже, наверное, догадались чем сегодня на уроке мы будем заниматься?</w:t>
            </w:r>
          </w:p>
          <w:p w:rsidR="006220B9" w:rsidRPr="00B76ECD" w:rsidRDefault="00022D01" w:rsidP="00B76ECD">
            <w:pPr>
              <w:pStyle w:val="a7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31" w:hanging="331"/>
              <w:rPr>
                <w:rFonts w:ascii="Times New Roman" w:eastAsia="JournalC" w:hAnsi="Times New Roman" w:cs="Times New Roman"/>
                <w:sz w:val="24"/>
                <w:szCs w:val="24"/>
                <w:lang w:eastAsia="ru-RU"/>
              </w:rPr>
            </w:pPr>
            <w:r w:rsidRPr="00B76ECD">
              <w:rPr>
                <w:rFonts w:ascii="Times New Roman" w:eastAsia="JournalC" w:hAnsi="Times New Roman" w:cs="Times New Roman"/>
                <w:sz w:val="24"/>
                <w:szCs w:val="24"/>
                <w:lang w:eastAsia="ru-RU"/>
              </w:rPr>
              <w:lastRenderedPageBreak/>
              <w:t>Можете определить тему сегодняшнего урока?</w:t>
            </w:r>
          </w:p>
        </w:tc>
        <w:tc>
          <w:tcPr>
            <w:tcW w:w="2239" w:type="dxa"/>
            <w:tcBorders>
              <w:bottom w:val="single" w:sz="4" w:space="0" w:color="auto"/>
            </w:tcBorders>
          </w:tcPr>
          <w:p w:rsidR="00022D01" w:rsidRPr="00B76ECD" w:rsidRDefault="00BB6AE5" w:rsidP="00A17C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B76ECD">
              <w:rPr>
                <w:rFonts w:ascii="Times New Roman" w:hAnsi="Times New Roman" w:cs="Times New Roman"/>
              </w:rPr>
              <w:lastRenderedPageBreak/>
              <w:t>Отвечают на вопросы, ф</w:t>
            </w:r>
            <w:r w:rsidR="00A17C06" w:rsidRPr="00B76ECD">
              <w:rPr>
                <w:rFonts w:ascii="Times New Roman" w:hAnsi="Times New Roman" w:cs="Times New Roman"/>
              </w:rPr>
              <w:t>ормулируют тему урока</w:t>
            </w:r>
          </w:p>
        </w:tc>
        <w:tc>
          <w:tcPr>
            <w:tcW w:w="1983" w:type="dxa"/>
            <w:gridSpan w:val="2"/>
            <w:tcBorders>
              <w:bottom w:val="single" w:sz="4" w:space="0" w:color="auto"/>
            </w:tcBorders>
          </w:tcPr>
          <w:p w:rsidR="00022D01" w:rsidRPr="00B76ECD" w:rsidRDefault="00022D01" w:rsidP="00BB6A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sz w:val="24"/>
                <w:szCs w:val="24"/>
              </w:rPr>
              <w:t>Побуждающий  проблемно- поисковый диалог</w:t>
            </w:r>
          </w:p>
        </w:tc>
        <w:tc>
          <w:tcPr>
            <w:tcW w:w="3858" w:type="dxa"/>
            <w:vMerge/>
            <w:tcBorders>
              <w:bottom w:val="single" w:sz="4" w:space="0" w:color="auto"/>
            </w:tcBorders>
          </w:tcPr>
          <w:p w:rsidR="00022D01" w:rsidRPr="00B76ECD" w:rsidRDefault="00022D01" w:rsidP="00543E6B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i/>
                <w:color w:val="000000"/>
              </w:rPr>
            </w:pPr>
          </w:p>
        </w:tc>
      </w:tr>
      <w:tr w:rsidR="005203BA" w:rsidRPr="00B76ECD" w:rsidTr="00B76ECD">
        <w:trPr>
          <w:trHeight w:val="459"/>
          <w:jc w:val="center"/>
        </w:trPr>
        <w:tc>
          <w:tcPr>
            <w:tcW w:w="2396" w:type="dxa"/>
            <w:vMerge w:val="restart"/>
            <w:tcBorders>
              <w:right w:val="single" w:sz="4" w:space="0" w:color="auto"/>
            </w:tcBorders>
          </w:tcPr>
          <w:p w:rsidR="005203BA" w:rsidRPr="00B76ECD" w:rsidRDefault="005203BA" w:rsidP="005203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b/>
                <w:sz w:val="24"/>
                <w:szCs w:val="24"/>
              </w:rPr>
              <w:t>Этап обобщения и систематизации знаний</w:t>
            </w:r>
          </w:p>
        </w:tc>
        <w:tc>
          <w:tcPr>
            <w:tcW w:w="12767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203BA" w:rsidRPr="00B76ECD" w:rsidRDefault="005203BA" w:rsidP="000B70A1">
            <w:pPr>
              <w:jc w:val="center"/>
              <w:rPr>
                <w:i/>
                <w:color w:val="000000"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смешанного обучения, модель «Ротация станций»</w:t>
            </w:r>
          </w:p>
        </w:tc>
      </w:tr>
      <w:tr w:rsidR="005203BA" w:rsidRPr="00B76ECD" w:rsidTr="00B76ECD">
        <w:trPr>
          <w:trHeight w:val="281"/>
          <w:jc w:val="center"/>
        </w:trPr>
        <w:tc>
          <w:tcPr>
            <w:tcW w:w="2396" w:type="dxa"/>
            <w:vMerge/>
            <w:tcBorders>
              <w:right w:val="single" w:sz="4" w:space="0" w:color="auto"/>
            </w:tcBorders>
          </w:tcPr>
          <w:p w:rsidR="005203BA" w:rsidRPr="00B76ECD" w:rsidRDefault="005203BA" w:rsidP="005203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203BA" w:rsidRPr="00B76ECD" w:rsidRDefault="005203BA" w:rsidP="00A17C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sz w:val="24"/>
                <w:szCs w:val="24"/>
              </w:rPr>
              <w:t xml:space="preserve">1 станция: </w:t>
            </w:r>
            <w:r w:rsidRPr="00B76ECD">
              <w:rPr>
                <w:rFonts w:ascii="Times New Roman" w:hAnsi="Times New Roman" w:cs="Times New Roman"/>
                <w:i/>
                <w:sz w:val="24"/>
                <w:szCs w:val="24"/>
              </w:rPr>
              <w:t>работа с учителем</w:t>
            </w:r>
          </w:p>
        </w:tc>
        <w:tc>
          <w:tcPr>
            <w:tcW w:w="406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03BA" w:rsidRPr="00B76ECD" w:rsidRDefault="005203BA" w:rsidP="00A17C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sz w:val="24"/>
                <w:szCs w:val="24"/>
              </w:rPr>
              <w:t xml:space="preserve">2 станция: </w:t>
            </w:r>
            <w:r w:rsidRPr="00B76ECD">
              <w:rPr>
                <w:rFonts w:ascii="Times New Roman" w:hAnsi="Times New Roman" w:cs="Times New Roman"/>
                <w:i/>
                <w:sz w:val="24"/>
                <w:szCs w:val="24"/>
              </w:rPr>
              <w:t>онлайн работа</w:t>
            </w:r>
          </w:p>
        </w:tc>
        <w:tc>
          <w:tcPr>
            <w:tcW w:w="46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203BA" w:rsidRPr="00B76ECD" w:rsidRDefault="005203BA" w:rsidP="00A17C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sz w:val="24"/>
                <w:szCs w:val="24"/>
              </w:rPr>
              <w:t xml:space="preserve">3 станция: </w:t>
            </w:r>
            <w:r w:rsidRPr="00B76ECD">
              <w:rPr>
                <w:rFonts w:ascii="Times New Roman" w:hAnsi="Times New Roman" w:cs="Times New Roman"/>
                <w:i/>
                <w:sz w:val="24"/>
                <w:szCs w:val="24"/>
              </w:rPr>
              <w:t>работа в группе</w:t>
            </w:r>
          </w:p>
        </w:tc>
      </w:tr>
      <w:tr w:rsidR="005203BA" w:rsidRPr="00B76ECD" w:rsidTr="00B76ECD">
        <w:trPr>
          <w:trHeight w:val="1140"/>
          <w:jc w:val="center"/>
        </w:trPr>
        <w:tc>
          <w:tcPr>
            <w:tcW w:w="2396" w:type="dxa"/>
            <w:vMerge/>
            <w:tcBorders>
              <w:right w:val="single" w:sz="4" w:space="0" w:color="auto"/>
            </w:tcBorders>
          </w:tcPr>
          <w:p w:rsidR="005203BA" w:rsidRPr="00B76ECD" w:rsidRDefault="005203BA" w:rsidP="005203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203BA" w:rsidRPr="00B76ECD" w:rsidRDefault="00D2405B" w:rsidP="00A17C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ECD">
              <w:rPr>
                <w:sz w:val="24"/>
                <w:szCs w:val="24"/>
              </w:rPr>
              <w:object w:dxaOrig="6885" w:dyaOrig="45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.75pt;height:113.25pt" o:ole="">
                  <v:imagedata r:id="rId17" o:title=""/>
                </v:shape>
                <o:OLEObject Type="Embed" ProgID="PBrush" ShapeID="_x0000_i1025" DrawAspect="Content" ObjectID="_1631170580" r:id="rId18"/>
              </w:object>
            </w:r>
          </w:p>
        </w:tc>
        <w:tc>
          <w:tcPr>
            <w:tcW w:w="406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203BA" w:rsidRPr="00B76ECD" w:rsidRDefault="00D2405B" w:rsidP="00A17C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ECD">
              <w:rPr>
                <w:sz w:val="24"/>
                <w:szCs w:val="24"/>
              </w:rPr>
              <w:object w:dxaOrig="6885" w:dyaOrig="4725">
                <v:shape id="_x0000_i1026" type="#_x0000_t75" style="width:163.5pt;height:113.25pt" o:ole="">
                  <v:imagedata r:id="rId19" o:title=""/>
                </v:shape>
                <o:OLEObject Type="Embed" ProgID="PBrush" ShapeID="_x0000_i1026" DrawAspect="Content" ObjectID="_1631170581" r:id="rId20"/>
              </w:object>
            </w:r>
          </w:p>
        </w:tc>
        <w:tc>
          <w:tcPr>
            <w:tcW w:w="4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03BA" w:rsidRPr="00B76ECD" w:rsidRDefault="00D2405B" w:rsidP="00A17C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ECD">
              <w:rPr>
                <w:sz w:val="24"/>
                <w:szCs w:val="24"/>
              </w:rPr>
              <w:object w:dxaOrig="7020" w:dyaOrig="4665">
                <v:shape id="_x0000_i1027" type="#_x0000_t75" style="width:171pt;height:113.25pt" o:ole="">
                  <v:imagedata r:id="rId21" o:title=""/>
                </v:shape>
                <o:OLEObject Type="Embed" ProgID="PBrush" ShapeID="_x0000_i1027" DrawAspect="Content" ObjectID="_1631170582" r:id="rId22"/>
              </w:object>
            </w:r>
          </w:p>
        </w:tc>
      </w:tr>
      <w:tr w:rsidR="005203BA" w:rsidRPr="00B76ECD" w:rsidTr="00B76ECD">
        <w:trPr>
          <w:trHeight w:val="945"/>
          <w:jc w:val="center"/>
        </w:trPr>
        <w:tc>
          <w:tcPr>
            <w:tcW w:w="2396" w:type="dxa"/>
            <w:vMerge/>
            <w:tcBorders>
              <w:right w:val="single" w:sz="4" w:space="0" w:color="auto"/>
            </w:tcBorders>
          </w:tcPr>
          <w:p w:rsidR="005203BA" w:rsidRPr="00B76ECD" w:rsidRDefault="005203BA" w:rsidP="005203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87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5203BA" w:rsidRPr="00B76ECD" w:rsidRDefault="005203BA" w:rsidP="00543E6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 станция: работа с учителем</w:t>
            </w:r>
          </w:p>
          <w:p w:rsidR="005203BA" w:rsidRPr="00B76ECD" w:rsidRDefault="005203BA" w:rsidP="00543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b/>
                <w:sz w:val="24"/>
                <w:szCs w:val="24"/>
              </w:rPr>
              <w:t>1 группа</w:t>
            </w:r>
          </w:p>
          <w:p w:rsidR="005203BA" w:rsidRPr="00B76ECD" w:rsidRDefault="005203BA" w:rsidP="00D2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sz w:val="24"/>
                <w:szCs w:val="24"/>
              </w:rPr>
              <w:t>Активизирует знания учащихся</w:t>
            </w:r>
            <w:r w:rsidR="00D2405B" w:rsidRPr="00B76EC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76ECD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выполнение задании на </w:t>
            </w:r>
            <w:hyperlink r:id="rId23" w:history="1">
              <w:r w:rsidRPr="00B76EC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карточк</w:t>
              </w:r>
              <w:r w:rsidRPr="00B76EC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а</w:t>
              </w:r>
              <w:r w:rsidRPr="00B76EC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х</w:t>
              </w:r>
            </w:hyperlink>
            <w:r w:rsidR="00D2405B" w:rsidRPr="00B76EC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76ECD">
              <w:rPr>
                <w:rFonts w:ascii="Times New Roman" w:hAnsi="Times New Roman" w:cs="Times New Roman"/>
                <w:sz w:val="24"/>
                <w:szCs w:val="24"/>
              </w:rPr>
              <w:t>При необходимости работает с учащимися индивидуально</w:t>
            </w:r>
          </w:p>
          <w:p w:rsidR="005203BA" w:rsidRPr="00B76ECD" w:rsidRDefault="005203BA" w:rsidP="00543E6B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  <w:r w:rsidRPr="00B76ECD">
              <w:rPr>
                <w:rFonts w:ascii="Times New Roman" w:hAnsi="Times New Roman" w:cs="Times New Roman"/>
                <w:b/>
                <w:color w:val="FF0000"/>
              </w:rPr>
              <w:t>2 станция: онлайн работа</w:t>
            </w:r>
          </w:p>
          <w:p w:rsidR="005203BA" w:rsidRPr="00B76ECD" w:rsidRDefault="005203BA" w:rsidP="00543E6B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  <w:r w:rsidRPr="00B76ECD">
              <w:rPr>
                <w:rFonts w:ascii="Times New Roman" w:hAnsi="Times New Roman" w:cs="Times New Roman"/>
                <w:b/>
              </w:rPr>
              <w:t>3 группа</w:t>
            </w:r>
          </w:p>
          <w:p w:rsidR="005203BA" w:rsidRPr="00B76ECD" w:rsidRDefault="005203BA" w:rsidP="00D90397">
            <w:pPr>
              <w:pStyle w:val="ParagraphStyle"/>
              <w:rPr>
                <w:rFonts w:ascii="Times New Roman" w:hAnsi="Times New Roman" w:cs="Times New Roman"/>
              </w:rPr>
            </w:pPr>
            <w:r w:rsidRPr="00B76ECD">
              <w:rPr>
                <w:rFonts w:ascii="Times New Roman" w:hAnsi="Times New Roman" w:cs="Times New Roman"/>
              </w:rPr>
              <w:t xml:space="preserve">Работа с </w:t>
            </w:r>
            <w:hyperlink r:id="rId24" w:history="1">
              <w:r w:rsidRPr="00B76ECD">
                <w:rPr>
                  <w:rStyle w:val="a4"/>
                  <w:rFonts w:ascii="Times New Roman" w:hAnsi="Times New Roman" w:cs="Times New Roman"/>
                </w:rPr>
                <w:t>интерактивным рабо</w:t>
              </w:r>
              <w:r w:rsidRPr="00B76ECD">
                <w:rPr>
                  <w:rStyle w:val="a4"/>
                  <w:rFonts w:ascii="Times New Roman" w:hAnsi="Times New Roman" w:cs="Times New Roman"/>
                </w:rPr>
                <w:t>ч</w:t>
              </w:r>
              <w:r w:rsidRPr="00B76ECD">
                <w:rPr>
                  <w:rStyle w:val="a4"/>
                  <w:rFonts w:ascii="Times New Roman" w:hAnsi="Times New Roman" w:cs="Times New Roman"/>
                </w:rPr>
                <w:t>им листом</w:t>
              </w:r>
            </w:hyperlink>
          </w:p>
          <w:p w:rsidR="005203BA" w:rsidRPr="00B76ECD" w:rsidRDefault="005203BA" w:rsidP="00543E6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i/>
                <w:sz w:val="24"/>
                <w:szCs w:val="24"/>
              </w:rPr>
              <w:t>При возникновении затруднений, в папке «Онлайн работа» содержатся инструкции и видеор</w:t>
            </w:r>
            <w:r w:rsidR="00B76ECD">
              <w:rPr>
                <w:rFonts w:ascii="Times New Roman" w:hAnsi="Times New Roman" w:cs="Times New Roman"/>
                <w:i/>
                <w:sz w:val="24"/>
                <w:szCs w:val="24"/>
              </w:rPr>
              <w:t>олики, которые можно посмотреть</w:t>
            </w:r>
          </w:p>
          <w:p w:rsidR="005203BA" w:rsidRPr="00B76ECD" w:rsidRDefault="005203BA" w:rsidP="00543E6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 станция: работа в группе</w:t>
            </w:r>
          </w:p>
          <w:p w:rsidR="005203BA" w:rsidRPr="00B76ECD" w:rsidRDefault="005203BA" w:rsidP="00B74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b/>
                <w:sz w:val="24"/>
                <w:szCs w:val="24"/>
              </w:rPr>
              <w:t>2 группа</w:t>
            </w:r>
          </w:p>
          <w:p w:rsidR="005203BA" w:rsidRPr="00B76ECD" w:rsidRDefault="005203BA" w:rsidP="00B74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hyperlink r:id="rId25" w:history="1">
              <w:r w:rsidRPr="00B76EC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Goo</w:t>
              </w:r>
              <w:r w:rsidRPr="00B76EC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</w:t>
              </w:r>
              <w:r w:rsidRPr="00B76EC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l</w:t>
              </w:r>
              <w:r w:rsidRPr="00B76EC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e</w:t>
              </w:r>
              <w:r w:rsidRPr="00B76EC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 xml:space="preserve"> презентац</w:t>
              </w:r>
              <w:r w:rsidRPr="00B76EC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и</w:t>
              </w:r>
              <w:r w:rsidRPr="00B76EC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ей</w:t>
              </w:r>
            </w:hyperlink>
          </w:p>
          <w:p w:rsidR="005203BA" w:rsidRPr="00B76ECD" w:rsidRDefault="005203BA" w:rsidP="00B74617">
            <w:pPr>
              <w:pStyle w:val="a7"/>
              <w:numPr>
                <w:ilvl w:val="0"/>
                <w:numId w:val="24"/>
              </w:numPr>
              <w:ind w:left="331" w:hanging="3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sz w:val="24"/>
                <w:szCs w:val="24"/>
              </w:rPr>
              <w:t xml:space="preserve">Текст в задании содержит интересные факты, только числа даны в разных системах счисления. Задача: </w:t>
            </w:r>
            <w:r w:rsidRPr="00B76E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представить эти числа в 10-тичной системе счисления.</w:t>
            </w:r>
          </w:p>
          <w:p w:rsidR="005203BA" w:rsidRPr="00B76ECD" w:rsidRDefault="005203BA" w:rsidP="00B74617">
            <w:pPr>
              <w:pStyle w:val="a7"/>
              <w:numPr>
                <w:ilvl w:val="0"/>
                <w:numId w:val="24"/>
              </w:numPr>
              <w:ind w:left="331" w:hanging="3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sz w:val="24"/>
                <w:szCs w:val="24"/>
              </w:rPr>
              <w:t>В сети Интернет найти информацию содержащую интересные факты, числовые данные представить в различных системах счисления.</w:t>
            </w:r>
          </w:p>
        </w:tc>
        <w:tc>
          <w:tcPr>
            <w:tcW w:w="2239" w:type="dxa"/>
            <w:tcBorders>
              <w:top w:val="single" w:sz="4" w:space="0" w:color="auto"/>
            </w:tcBorders>
          </w:tcPr>
          <w:p w:rsidR="005203BA" w:rsidRPr="00B76ECD" w:rsidRDefault="005203BA" w:rsidP="00375C3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Выполняют задания на карточках</w:t>
            </w:r>
          </w:p>
          <w:p w:rsidR="005203BA" w:rsidRPr="00B76ECD" w:rsidRDefault="005203BA" w:rsidP="00375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3BA" w:rsidRPr="00B76ECD" w:rsidRDefault="005203BA" w:rsidP="00375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3BA" w:rsidRPr="00B76ECD" w:rsidRDefault="005203BA" w:rsidP="00375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3BA" w:rsidRPr="00B76ECD" w:rsidRDefault="005203BA" w:rsidP="00375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3BA" w:rsidRPr="00B76ECD" w:rsidRDefault="005203BA" w:rsidP="00375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на ПК</w:t>
            </w:r>
          </w:p>
          <w:p w:rsidR="005203BA" w:rsidRPr="00B76ECD" w:rsidRDefault="005203BA" w:rsidP="00375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sz w:val="24"/>
                <w:szCs w:val="24"/>
              </w:rPr>
              <w:t>Данный вид работы позволяет учащимся работать в индивидуальном темпе</w:t>
            </w:r>
          </w:p>
          <w:p w:rsidR="005203BA" w:rsidRPr="00B76ECD" w:rsidRDefault="005203BA" w:rsidP="00375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3BA" w:rsidRPr="00B76ECD" w:rsidRDefault="005203BA" w:rsidP="00375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выполняют групповую работу  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</w:tcBorders>
          </w:tcPr>
          <w:p w:rsidR="005203BA" w:rsidRPr="00B76ECD" w:rsidRDefault="005203BA" w:rsidP="00375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sz w:val="24"/>
                <w:szCs w:val="24"/>
              </w:rPr>
              <w:t>Практический метод учения</w:t>
            </w:r>
          </w:p>
          <w:p w:rsidR="005203BA" w:rsidRPr="00B76ECD" w:rsidRDefault="005203BA" w:rsidP="00375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3BA" w:rsidRPr="00B76ECD" w:rsidRDefault="005203BA" w:rsidP="00375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3BA" w:rsidRPr="00B76ECD" w:rsidRDefault="005203BA" w:rsidP="00375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3BA" w:rsidRPr="00B76ECD" w:rsidRDefault="005203BA" w:rsidP="00375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3BA" w:rsidRPr="00B76ECD" w:rsidRDefault="005203BA" w:rsidP="00375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3BA" w:rsidRPr="00B76ECD" w:rsidRDefault="005203BA" w:rsidP="00375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sz w:val="24"/>
                <w:szCs w:val="24"/>
              </w:rPr>
              <w:t>Метод проблемного обучения (частично-поисковый)</w:t>
            </w:r>
          </w:p>
          <w:p w:rsidR="005203BA" w:rsidRPr="00B76ECD" w:rsidRDefault="005203BA" w:rsidP="00375C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203BA" w:rsidRPr="00B76ECD" w:rsidRDefault="005203BA" w:rsidP="00375C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203BA" w:rsidRPr="00B76ECD" w:rsidRDefault="005203BA" w:rsidP="00375C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203BA" w:rsidRPr="00B76ECD" w:rsidRDefault="005203BA" w:rsidP="00375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Метод стимулирования интереса к учению</w:t>
            </w:r>
          </w:p>
        </w:tc>
        <w:tc>
          <w:tcPr>
            <w:tcW w:w="3858" w:type="dxa"/>
            <w:vMerge w:val="restart"/>
            <w:tcBorders>
              <w:top w:val="single" w:sz="4" w:space="0" w:color="auto"/>
            </w:tcBorders>
          </w:tcPr>
          <w:p w:rsidR="005203BA" w:rsidRPr="00B76ECD" w:rsidRDefault="005203BA" w:rsidP="004903C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76ECD">
              <w:rPr>
                <w:i/>
                <w:color w:val="000000"/>
                <w:u w:val="single"/>
              </w:rPr>
              <w:t>Личностные:</w:t>
            </w:r>
            <w:r w:rsidRPr="00B76ECD">
              <w:rPr>
                <w:color w:val="000000"/>
              </w:rPr>
              <w:br/>
              <w:t>формирование ценностных ориентиров и смыслов учебной деятельности на основе: развития познавательных интересов, учебных мотивов, формирование мотивов достижения, формирования границ собственного знания и «незнания».</w:t>
            </w:r>
          </w:p>
          <w:p w:rsidR="005203BA" w:rsidRPr="00B76ECD" w:rsidRDefault="005203BA" w:rsidP="004903C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76ECD">
              <w:rPr>
                <w:i/>
                <w:color w:val="000000"/>
                <w:u w:val="single"/>
              </w:rPr>
              <w:t>Коммуникативные:</w:t>
            </w:r>
            <w:r w:rsidRPr="00B76ECD">
              <w:rPr>
                <w:color w:val="000000"/>
                <w:u w:val="single"/>
              </w:rPr>
              <w:br/>
            </w:r>
            <w:r w:rsidRPr="00B76ECD">
              <w:rPr>
                <w:color w:val="000000"/>
              </w:rPr>
              <w:t>формулирование собственного мнения (позиции); использование речи для регуляции своего действия; построение монологического высказывания.</w:t>
            </w:r>
          </w:p>
          <w:p w:rsidR="005203BA" w:rsidRPr="00B76ECD" w:rsidRDefault="005203BA" w:rsidP="004903C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76ECD">
              <w:rPr>
                <w:i/>
                <w:color w:val="000000"/>
                <w:u w:val="single"/>
              </w:rPr>
              <w:t>Регулятивные:</w:t>
            </w:r>
            <w:r w:rsidRPr="00B76ECD">
              <w:rPr>
                <w:color w:val="000000"/>
              </w:rPr>
              <w:br/>
              <w:t xml:space="preserve">принятие и сохранение учебной задачи; учёт правила в планировании и контроле способа </w:t>
            </w:r>
            <w:r w:rsidRPr="00B76ECD">
              <w:rPr>
                <w:color w:val="000000"/>
              </w:rPr>
              <w:lastRenderedPageBreak/>
              <w:t>решения; различение способа и результата действия.</w:t>
            </w:r>
          </w:p>
          <w:p w:rsidR="005203BA" w:rsidRPr="00B76ECD" w:rsidRDefault="005203BA" w:rsidP="00985CB2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color w:val="000000"/>
              </w:rPr>
            </w:pPr>
            <w:r w:rsidRPr="00B76ECD">
              <w:rPr>
                <w:i/>
                <w:color w:val="000000"/>
                <w:u w:val="single"/>
              </w:rPr>
              <w:t>Познавательные:</w:t>
            </w:r>
            <w:r w:rsidRPr="00B76ECD">
              <w:rPr>
                <w:color w:val="000000"/>
              </w:rPr>
              <w:br/>
              <w:t>использование знаково-символических средств, в том числе моделей и схем для решения задач; поиск разнообразных способов решения задач, установление причинно-следственных связей.</w:t>
            </w:r>
          </w:p>
          <w:p w:rsidR="005203BA" w:rsidRPr="00B76ECD" w:rsidRDefault="005203BA" w:rsidP="005203BA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B76ECD">
              <w:rPr>
                <w:color w:val="000000"/>
              </w:rPr>
              <w:t>.</w:t>
            </w:r>
          </w:p>
          <w:p w:rsidR="005203BA" w:rsidRPr="00B76ECD" w:rsidRDefault="005203BA" w:rsidP="005203BA">
            <w:pPr>
              <w:pStyle w:val="a3"/>
              <w:shd w:val="clear" w:color="auto" w:fill="FFFFFF"/>
              <w:spacing w:before="0" w:after="0"/>
              <w:jc w:val="center"/>
              <w:rPr>
                <w:i/>
                <w:color w:val="000000"/>
              </w:rPr>
            </w:pPr>
          </w:p>
        </w:tc>
      </w:tr>
      <w:tr w:rsidR="005203BA" w:rsidRPr="00B76ECD" w:rsidTr="00B76ECD">
        <w:trPr>
          <w:trHeight w:val="945"/>
          <w:jc w:val="center"/>
        </w:trPr>
        <w:tc>
          <w:tcPr>
            <w:tcW w:w="2396" w:type="dxa"/>
            <w:vMerge/>
            <w:tcBorders>
              <w:right w:val="single" w:sz="4" w:space="0" w:color="auto"/>
            </w:tcBorders>
          </w:tcPr>
          <w:p w:rsidR="005203BA" w:rsidRPr="00B76ECD" w:rsidRDefault="005203BA" w:rsidP="005203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87" w:type="dxa"/>
            <w:gridSpan w:val="2"/>
            <w:tcBorders>
              <w:left w:val="single" w:sz="4" w:space="0" w:color="auto"/>
            </w:tcBorders>
          </w:tcPr>
          <w:p w:rsidR="005203BA" w:rsidRPr="00B76ECD" w:rsidRDefault="005203BA" w:rsidP="005203B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 станция: работа с учителем</w:t>
            </w:r>
          </w:p>
          <w:p w:rsidR="005203BA" w:rsidRPr="00B76ECD" w:rsidRDefault="005203BA" w:rsidP="005203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b/>
                <w:sz w:val="24"/>
                <w:szCs w:val="24"/>
              </w:rPr>
              <w:t>2 группа</w:t>
            </w:r>
          </w:p>
          <w:p w:rsidR="005203BA" w:rsidRPr="00B76ECD" w:rsidRDefault="005203BA" w:rsidP="00D2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sz w:val="24"/>
                <w:szCs w:val="24"/>
              </w:rPr>
              <w:t>Активизирует знания учащихся</w:t>
            </w:r>
            <w:r w:rsidR="00D2405B" w:rsidRPr="00B76EC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76ECD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выполнение задании на </w:t>
            </w:r>
            <w:hyperlink r:id="rId26" w:history="1">
              <w:r w:rsidRPr="00B76EC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карточк</w:t>
              </w:r>
              <w:r w:rsidRPr="00B76EC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а</w:t>
              </w:r>
              <w:r w:rsidRPr="00B76EC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х</w:t>
              </w:r>
            </w:hyperlink>
            <w:r w:rsidR="00D2405B" w:rsidRPr="00B76EC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76ECD">
              <w:rPr>
                <w:rFonts w:ascii="Times New Roman" w:hAnsi="Times New Roman" w:cs="Times New Roman"/>
                <w:sz w:val="24"/>
                <w:szCs w:val="24"/>
              </w:rPr>
              <w:t>При необх</w:t>
            </w:r>
            <w:r w:rsidR="001642AB" w:rsidRPr="00B76ECD">
              <w:rPr>
                <w:rFonts w:ascii="Times New Roman" w:hAnsi="Times New Roman" w:cs="Times New Roman"/>
                <w:sz w:val="24"/>
                <w:szCs w:val="24"/>
              </w:rPr>
              <w:t xml:space="preserve">одимости работает с учащимися </w:t>
            </w:r>
            <w:r w:rsidRPr="00B76ECD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5203BA" w:rsidRPr="00B76ECD" w:rsidRDefault="005203BA" w:rsidP="005203BA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  <w:r w:rsidRPr="00B76ECD">
              <w:rPr>
                <w:rFonts w:ascii="Times New Roman" w:hAnsi="Times New Roman" w:cs="Times New Roman"/>
                <w:b/>
                <w:color w:val="FF0000"/>
              </w:rPr>
              <w:t>2 станция: онлайн работа</w:t>
            </w:r>
          </w:p>
          <w:p w:rsidR="005203BA" w:rsidRPr="00B76ECD" w:rsidRDefault="005203BA" w:rsidP="005203BA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  <w:r w:rsidRPr="00B76ECD">
              <w:rPr>
                <w:rFonts w:ascii="Times New Roman" w:hAnsi="Times New Roman" w:cs="Times New Roman"/>
                <w:b/>
              </w:rPr>
              <w:t>1 группа</w:t>
            </w:r>
          </w:p>
          <w:p w:rsidR="005203BA" w:rsidRPr="00B76ECD" w:rsidRDefault="005203BA" w:rsidP="005203BA">
            <w:pPr>
              <w:pStyle w:val="ParagraphStyle"/>
              <w:rPr>
                <w:rFonts w:ascii="Times New Roman" w:hAnsi="Times New Roman" w:cs="Times New Roman"/>
              </w:rPr>
            </w:pPr>
            <w:r w:rsidRPr="00B76ECD">
              <w:rPr>
                <w:rFonts w:ascii="Times New Roman" w:hAnsi="Times New Roman" w:cs="Times New Roman"/>
              </w:rPr>
              <w:t xml:space="preserve">Работа с </w:t>
            </w:r>
            <w:hyperlink r:id="rId27" w:history="1">
              <w:r w:rsidRPr="00B76ECD">
                <w:rPr>
                  <w:rStyle w:val="a4"/>
                  <w:rFonts w:ascii="Times New Roman" w:hAnsi="Times New Roman" w:cs="Times New Roman"/>
                </w:rPr>
                <w:t>интерактивн</w:t>
              </w:r>
              <w:r w:rsidRPr="00B76ECD">
                <w:rPr>
                  <w:rStyle w:val="a4"/>
                  <w:rFonts w:ascii="Times New Roman" w:hAnsi="Times New Roman" w:cs="Times New Roman"/>
                </w:rPr>
                <w:t>ы</w:t>
              </w:r>
              <w:r w:rsidRPr="00B76ECD">
                <w:rPr>
                  <w:rStyle w:val="a4"/>
                  <w:rFonts w:ascii="Times New Roman" w:hAnsi="Times New Roman" w:cs="Times New Roman"/>
                </w:rPr>
                <w:t>м рабочим листом</w:t>
              </w:r>
            </w:hyperlink>
          </w:p>
          <w:p w:rsidR="005203BA" w:rsidRPr="00B76ECD" w:rsidRDefault="005203BA" w:rsidP="005203B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i/>
                <w:sz w:val="24"/>
                <w:szCs w:val="24"/>
              </w:rPr>
              <w:t>При возникновении затруднений, в папке «Онлайн работа» содержатся инструкции и видеор</w:t>
            </w:r>
            <w:r w:rsidR="00B76ECD">
              <w:rPr>
                <w:rFonts w:ascii="Times New Roman" w:hAnsi="Times New Roman" w:cs="Times New Roman"/>
                <w:i/>
                <w:sz w:val="24"/>
                <w:szCs w:val="24"/>
              </w:rPr>
              <w:t>олики, которые можно посмотреть</w:t>
            </w:r>
          </w:p>
          <w:p w:rsidR="005203BA" w:rsidRPr="00B76ECD" w:rsidRDefault="005203BA" w:rsidP="005203B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 станция: работа в группе</w:t>
            </w:r>
          </w:p>
          <w:p w:rsidR="005203BA" w:rsidRPr="00B76ECD" w:rsidRDefault="005203BA" w:rsidP="005203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b/>
                <w:sz w:val="24"/>
                <w:szCs w:val="24"/>
              </w:rPr>
              <w:t>3 группа</w:t>
            </w:r>
          </w:p>
          <w:p w:rsidR="005203BA" w:rsidRPr="00B76ECD" w:rsidRDefault="005203BA" w:rsidP="00B76E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hyperlink r:id="rId28" w:history="1">
              <w:r w:rsidRPr="00B76EC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Googl</w:t>
              </w:r>
              <w:r w:rsidRPr="00B76EC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e</w:t>
              </w:r>
              <w:r w:rsidRPr="00B76EC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 xml:space="preserve"> презентацией</w:t>
              </w:r>
            </w:hyperlink>
          </w:p>
        </w:tc>
        <w:tc>
          <w:tcPr>
            <w:tcW w:w="2239" w:type="dxa"/>
          </w:tcPr>
          <w:p w:rsidR="005203BA" w:rsidRPr="00B76ECD" w:rsidRDefault="005203BA" w:rsidP="005203B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bCs/>
                <w:sz w:val="24"/>
                <w:szCs w:val="24"/>
              </w:rPr>
              <w:t>Выполняют задания на карточках</w:t>
            </w:r>
          </w:p>
          <w:p w:rsidR="005203BA" w:rsidRPr="00B76ECD" w:rsidRDefault="005203BA" w:rsidP="00520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3BA" w:rsidRPr="00B76ECD" w:rsidRDefault="005203BA" w:rsidP="00520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3BA" w:rsidRPr="00B76ECD" w:rsidRDefault="005203BA" w:rsidP="00520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3BA" w:rsidRPr="00B76ECD" w:rsidRDefault="005203BA" w:rsidP="00520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на ПК</w:t>
            </w:r>
          </w:p>
          <w:p w:rsidR="005203BA" w:rsidRPr="00B76ECD" w:rsidRDefault="005203BA" w:rsidP="00520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sz w:val="24"/>
                <w:szCs w:val="24"/>
              </w:rPr>
              <w:t>Данный вид работы позволяет учащимся работать в индивидуальном темпе</w:t>
            </w:r>
          </w:p>
          <w:p w:rsidR="005203BA" w:rsidRPr="00B76ECD" w:rsidRDefault="005203BA" w:rsidP="00520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sz w:val="24"/>
                <w:szCs w:val="24"/>
              </w:rPr>
              <w:t>Учащиеся выполняют групповую работу</w:t>
            </w:r>
          </w:p>
        </w:tc>
        <w:tc>
          <w:tcPr>
            <w:tcW w:w="1983" w:type="dxa"/>
            <w:gridSpan w:val="2"/>
          </w:tcPr>
          <w:p w:rsidR="005203BA" w:rsidRPr="00B76ECD" w:rsidRDefault="005203BA" w:rsidP="00520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sz w:val="24"/>
                <w:szCs w:val="24"/>
              </w:rPr>
              <w:t>Практический метод учения</w:t>
            </w:r>
          </w:p>
          <w:p w:rsidR="005203BA" w:rsidRPr="00B76ECD" w:rsidRDefault="005203BA" w:rsidP="00520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3BA" w:rsidRPr="00B76ECD" w:rsidRDefault="005203BA" w:rsidP="00520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3BA" w:rsidRPr="00B76ECD" w:rsidRDefault="005203BA" w:rsidP="00520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3BA" w:rsidRPr="00B76ECD" w:rsidRDefault="005203BA" w:rsidP="00520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3BA" w:rsidRPr="00B76ECD" w:rsidRDefault="00B76ECD" w:rsidP="00B76E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5203BA" w:rsidRPr="00B76ECD">
              <w:rPr>
                <w:rFonts w:ascii="Times New Roman" w:hAnsi="Times New Roman" w:cs="Times New Roman"/>
                <w:sz w:val="24"/>
                <w:szCs w:val="24"/>
              </w:rPr>
              <w:t>етод проблемного обучения (частично-поисковый)</w:t>
            </w:r>
          </w:p>
          <w:p w:rsidR="005203BA" w:rsidRPr="00B76ECD" w:rsidRDefault="005203BA" w:rsidP="005203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203BA" w:rsidRPr="00B76ECD" w:rsidRDefault="005203BA" w:rsidP="005203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203BA" w:rsidRPr="00B76ECD" w:rsidRDefault="005203BA" w:rsidP="00520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Метод стимулирования интереса к учению</w:t>
            </w:r>
          </w:p>
        </w:tc>
        <w:tc>
          <w:tcPr>
            <w:tcW w:w="3858" w:type="dxa"/>
            <w:vMerge/>
          </w:tcPr>
          <w:p w:rsidR="005203BA" w:rsidRPr="00B76ECD" w:rsidRDefault="005203BA" w:rsidP="005203BA">
            <w:pPr>
              <w:pStyle w:val="a3"/>
              <w:shd w:val="clear" w:color="auto" w:fill="FFFFFF"/>
              <w:spacing w:before="0" w:after="0"/>
              <w:jc w:val="center"/>
              <w:rPr>
                <w:i/>
                <w:color w:val="000000"/>
              </w:rPr>
            </w:pPr>
          </w:p>
        </w:tc>
      </w:tr>
      <w:tr w:rsidR="005203BA" w:rsidRPr="00B76ECD" w:rsidTr="00B76ECD">
        <w:trPr>
          <w:trHeight w:val="558"/>
          <w:jc w:val="center"/>
        </w:trPr>
        <w:tc>
          <w:tcPr>
            <w:tcW w:w="2396" w:type="dxa"/>
          </w:tcPr>
          <w:p w:rsidR="005203BA" w:rsidRPr="00B76ECD" w:rsidRDefault="005203BA" w:rsidP="005203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b/>
                <w:sz w:val="24"/>
                <w:szCs w:val="24"/>
              </w:rPr>
              <w:t>этап включения в систему знаний и повторения</w:t>
            </w:r>
          </w:p>
        </w:tc>
        <w:tc>
          <w:tcPr>
            <w:tcW w:w="4687" w:type="dxa"/>
            <w:gridSpan w:val="2"/>
          </w:tcPr>
          <w:p w:rsidR="005203BA" w:rsidRPr="00B76ECD" w:rsidRDefault="005203BA" w:rsidP="005203B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 станция: работа с учителем</w:t>
            </w:r>
          </w:p>
          <w:p w:rsidR="005203BA" w:rsidRPr="00B76ECD" w:rsidRDefault="005203BA" w:rsidP="005203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b/>
                <w:sz w:val="24"/>
                <w:szCs w:val="24"/>
              </w:rPr>
              <w:t>3 группа</w:t>
            </w:r>
          </w:p>
          <w:p w:rsidR="005203BA" w:rsidRPr="00B76ECD" w:rsidRDefault="005203BA" w:rsidP="00D2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sz w:val="24"/>
                <w:szCs w:val="24"/>
              </w:rPr>
              <w:t>Активизирует знания учащихся</w:t>
            </w:r>
            <w:r w:rsidR="00D2405B" w:rsidRPr="00B76EC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76ECD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выполнение задании на </w:t>
            </w:r>
            <w:hyperlink r:id="rId29" w:history="1">
              <w:r w:rsidRPr="00B76EC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кар</w:t>
              </w:r>
              <w:r w:rsidRPr="00B76EC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т</w:t>
              </w:r>
              <w:r w:rsidRPr="00B76EC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очках</w:t>
              </w:r>
            </w:hyperlink>
            <w:r w:rsidR="00D2405B" w:rsidRPr="00B76EC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76ECD">
              <w:rPr>
                <w:rFonts w:ascii="Times New Roman" w:hAnsi="Times New Roman" w:cs="Times New Roman"/>
                <w:sz w:val="24"/>
                <w:szCs w:val="24"/>
              </w:rPr>
              <w:t>При нео</w:t>
            </w:r>
            <w:r w:rsidR="001642AB" w:rsidRPr="00B76ECD">
              <w:rPr>
                <w:rFonts w:ascii="Times New Roman" w:hAnsi="Times New Roman" w:cs="Times New Roman"/>
                <w:sz w:val="24"/>
                <w:szCs w:val="24"/>
              </w:rPr>
              <w:t xml:space="preserve">бходимости работает с учащимися </w:t>
            </w:r>
            <w:r w:rsidRPr="00B76ECD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5203BA" w:rsidRPr="00B76ECD" w:rsidRDefault="005203BA" w:rsidP="005203BA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  <w:r w:rsidRPr="00B76ECD">
              <w:rPr>
                <w:rFonts w:ascii="Times New Roman" w:hAnsi="Times New Roman" w:cs="Times New Roman"/>
                <w:b/>
                <w:color w:val="FF0000"/>
              </w:rPr>
              <w:t>2 станция: онлайн работа</w:t>
            </w:r>
          </w:p>
          <w:p w:rsidR="005203BA" w:rsidRPr="00B76ECD" w:rsidRDefault="005203BA" w:rsidP="005203BA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  <w:r w:rsidRPr="00B76ECD">
              <w:rPr>
                <w:rFonts w:ascii="Times New Roman" w:hAnsi="Times New Roman" w:cs="Times New Roman"/>
                <w:b/>
              </w:rPr>
              <w:t>2 группа</w:t>
            </w:r>
          </w:p>
          <w:p w:rsidR="005203BA" w:rsidRPr="00B76ECD" w:rsidRDefault="005203BA" w:rsidP="005203BA">
            <w:pPr>
              <w:pStyle w:val="ParagraphStyle"/>
              <w:rPr>
                <w:rFonts w:ascii="Times New Roman" w:hAnsi="Times New Roman" w:cs="Times New Roman"/>
              </w:rPr>
            </w:pPr>
            <w:r w:rsidRPr="00B76ECD">
              <w:rPr>
                <w:rFonts w:ascii="Times New Roman" w:hAnsi="Times New Roman" w:cs="Times New Roman"/>
              </w:rPr>
              <w:t xml:space="preserve">Работа с </w:t>
            </w:r>
            <w:hyperlink r:id="rId30" w:history="1">
              <w:r w:rsidRPr="00B76ECD">
                <w:rPr>
                  <w:rStyle w:val="a4"/>
                  <w:rFonts w:ascii="Times New Roman" w:hAnsi="Times New Roman" w:cs="Times New Roman"/>
                </w:rPr>
                <w:t>интерактивным рабоч</w:t>
              </w:r>
              <w:r w:rsidRPr="00B76ECD">
                <w:rPr>
                  <w:rStyle w:val="a4"/>
                  <w:rFonts w:ascii="Times New Roman" w:hAnsi="Times New Roman" w:cs="Times New Roman"/>
                </w:rPr>
                <w:t>и</w:t>
              </w:r>
              <w:r w:rsidRPr="00B76ECD">
                <w:rPr>
                  <w:rStyle w:val="a4"/>
                  <w:rFonts w:ascii="Times New Roman" w:hAnsi="Times New Roman" w:cs="Times New Roman"/>
                </w:rPr>
                <w:t>м листом</w:t>
              </w:r>
            </w:hyperlink>
          </w:p>
          <w:p w:rsidR="005203BA" w:rsidRPr="00B76ECD" w:rsidRDefault="005203BA" w:rsidP="005203B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 возникновении затруднений, в папке «Онлайн работа» содержатся </w:t>
            </w:r>
            <w:r w:rsidRPr="00B76EC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инструкции и видеор</w:t>
            </w:r>
            <w:r w:rsidR="00B76ECD">
              <w:rPr>
                <w:rFonts w:ascii="Times New Roman" w:hAnsi="Times New Roman" w:cs="Times New Roman"/>
                <w:i/>
                <w:sz w:val="24"/>
                <w:szCs w:val="24"/>
              </w:rPr>
              <w:t>олики, которые можно посмотреть</w:t>
            </w:r>
          </w:p>
          <w:p w:rsidR="005203BA" w:rsidRPr="00B76ECD" w:rsidRDefault="005203BA" w:rsidP="005203B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 станция: работа в группе</w:t>
            </w:r>
          </w:p>
          <w:p w:rsidR="005203BA" w:rsidRPr="00B76ECD" w:rsidRDefault="005203BA" w:rsidP="005203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b/>
                <w:sz w:val="24"/>
                <w:szCs w:val="24"/>
              </w:rPr>
              <w:t>1 группа</w:t>
            </w:r>
          </w:p>
          <w:p w:rsidR="005203BA" w:rsidRPr="00B76ECD" w:rsidRDefault="005203BA" w:rsidP="00B76E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hyperlink r:id="rId31" w:history="1">
              <w:r w:rsidRPr="00B76EC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Google</w:t>
              </w:r>
              <w:r w:rsidRPr="00B76EC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 xml:space="preserve"> пр</w:t>
              </w:r>
              <w:r w:rsidRPr="00B76EC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е</w:t>
              </w:r>
              <w:r w:rsidRPr="00B76EC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зентацией</w:t>
              </w:r>
            </w:hyperlink>
          </w:p>
        </w:tc>
        <w:tc>
          <w:tcPr>
            <w:tcW w:w="2239" w:type="dxa"/>
          </w:tcPr>
          <w:p w:rsidR="005203BA" w:rsidRPr="00B76ECD" w:rsidRDefault="005203BA" w:rsidP="005203B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Выполняют задания на карточках</w:t>
            </w:r>
          </w:p>
          <w:p w:rsidR="005203BA" w:rsidRPr="00B76ECD" w:rsidRDefault="005203BA" w:rsidP="00520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3BA" w:rsidRPr="00B76ECD" w:rsidRDefault="005203BA" w:rsidP="00520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3BA" w:rsidRPr="00B76ECD" w:rsidRDefault="005203BA" w:rsidP="00520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3BA" w:rsidRPr="00B76ECD" w:rsidRDefault="005203BA" w:rsidP="00520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на ПК</w:t>
            </w:r>
          </w:p>
          <w:p w:rsidR="005203BA" w:rsidRPr="00B76ECD" w:rsidRDefault="005203BA" w:rsidP="00520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sz w:val="24"/>
                <w:szCs w:val="24"/>
              </w:rPr>
              <w:t xml:space="preserve">Данный вид работы позволяет учащимся работать </w:t>
            </w:r>
            <w:r w:rsidRPr="00B76E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индивидуальном темпе</w:t>
            </w:r>
          </w:p>
          <w:p w:rsidR="005203BA" w:rsidRPr="00B76ECD" w:rsidRDefault="005203BA" w:rsidP="00520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sz w:val="24"/>
                <w:szCs w:val="24"/>
              </w:rPr>
              <w:t>Учащиеся выполняют групповую работу</w:t>
            </w:r>
          </w:p>
        </w:tc>
        <w:tc>
          <w:tcPr>
            <w:tcW w:w="1983" w:type="dxa"/>
            <w:gridSpan w:val="2"/>
          </w:tcPr>
          <w:p w:rsidR="005203BA" w:rsidRPr="00B76ECD" w:rsidRDefault="005203BA" w:rsidP="00520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Практический метод учения</w:t>
            </w:r>
          </w:p>
          <w:p w:rsidR="005203BA" w:rsidRPr="00B76ECD" w:rsidRDefault="005203BA" w:rsidP="00520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3BA" w:rsidRPr="00B76ECD" w:rsidRDefault="005203BA" w:rsidP="00520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3BA" w:rsidRPr="00B76ECD" w:rsidRDefault="005203BA" w:rsidP="00520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3BA" w:rsidRPr="00B76ECD" w:rsidRDefault="005203BA" w:rsidP="00520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3BA" w:rsidRPr="00B76ECD" w:rsidRDefault="005203BA" w:rsidP="00520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sz w:val="24"/>
                <w:szCs w:val="24"/>
              </w:rPr>
              <w:t>Метод проблемного обучения (частично-поисковый)</w:t>
            </w:r>
          </w:p>
          <w:p w:rsidR="005203BA" w:rsidRPr="00B76ECD" w:rsidRDefault="005203BA" w:rsidP="005203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203BA" w:rsidRPr="00B76ECD" w:rsidRDefault="005203BA" w:rsidP="005203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203BA" w:rsidRPr="00B76ECD" w:rsidRDefault="005203BA" w:rsidP="00520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Метод стимулирования интереса к учению</w:t>
            </w:r>
          </w:p>
        </w:tc>
        <w:tc>
          <w:tcPr>
            <w:tcW w:w="3858" w:type="dxa"/>
            <w:vMerge/>
          </w:tcPr>
          <w:p w:rsidR="005203BA" w:rsidRPr="00B76ECD" w:rsidRDefault="005203BA" w:rsidP="005203BA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i/>
                <w:color w:val="000000"/>
              </w:rPr>
            </w:pPr>
          </w:p>
        </w:tc>
      </w:tr>
      <w:tr w:rsidR="005203BA" w:rsidRPr="00B76ECD" w:rsidTr="00B76ECD">
        <w:trPr>
          <w:trHeight w:val="556"/>
          <w:jc w:val="center"/>
        </w:trPr>
        <w:tc>
          <w:tcPr>
            <w:tcW w:w="2396" w:type="dxa"/>
          </w:tcPr>
          <w:p w:rsidR="005203BA" w:rsidRPr="00B76ECD" w:rsidRDefault="005203BA" w:rsidP="005203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b/>
                <w:sz w:val="24"/>
                <w:szCs w:val="24"/>
              </w:rPr>
              <w:t>Этап рефлексии учебной деятельности на уроке</w:t>
            </w:r>
          </w:p>
        </w:tc>
        <w:tc>
          <w:tcPr>
            <w:tcW w:w="4687" w:type="dxa"/>
            <w:gridSpan w:val="2"/>
          </w:tcPr>
          <w:p w:rsidR="005203BA" w:rsidRPr="00B76ECD" w:rsidRDefault="005203BA" w:rsidP="005203BA">
            <w:pPr>
              <w:pStyle w:val="af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Организует </w:t>
            </w:r>
            <w:hyperlink r:id="rId32" w:history="1">
              <w:r w:rsidRPr="009D5175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</w:rPr>
                <w:t>рефлекс</w:t>
              </w:r>
              <w:r w:rsidRPr="009D5175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</w:rPr>
                <w:t>и</w:t>
              </w:r>
              <w:r w:rsidRPr="009D5175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</w:rPr>
                <w:t>ю</w:t>
              </w:r>
            </w:hyperlink>
            <w:r w:rsidRPr="00B76E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организует самооценку </w:t>
            </w:r>
            <w:r w:rsidR="00B76ECD">
              <w:rPr>
                <w:rFonts w:ascii="Times New Roman" w:hAnsi="Times New Roman" w:cs="Times New Roman"/>
                <w:sz w:val="24"/>
                <w:szCs w:val="24"/>
              </w:rPr>
              <w:t>результатов учащихся</w:t>
            </w:r>
          </w:p>
          <w:p w:rsidR="005203BA" w:rsidRPr="00B76ECD" w:rsidRDefault="005203BA" w:rsidP="005203BA">
            <w:pPr>
              <w:autoSpaceDE w:val="0"/>
              <w:autoSpaceDN w:val="0"/>
              <w:adjustRightInd w:val="0"/>
              <w:jc w:val="center"/>
              <w:rPr>
                <w:rFonts w:ascii="Times New Roman" w:eastAsia="JournalC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9" w:type="dxa"/>
          </w:tcPr>
          <w:p w:rsidR="005203BA" w:rsidRPr="00B76ECD" w:rsidRDefault="005203BA" w:rsidP="005203BA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B76ECD">
              <w:rPr>
                <w:rFonts w:ascii="Times New Roman" w:hAnsi="Times New Roman" w:cs="Times New Roman"/>
              </w:rPr>
              <w:t>Отвечают на вопросы, делают выводы, оценивают  свою работу</w:t>
            </w:r>
          </w:p>
        </w:tc>
        <w:tc>
          <w:tcPr>
            <w:tcW w:w="1983" w:type="dxa"/>
            <w:gridSpan w:val="2"/>
          </w:tcPr>
          <w:p w:rsidR="005203BA" w:rsidRPr="00B76ECD" w:rsidRDefault="005203BA" w:rsidP="00520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sz w:val="24"/>
                <w:szCs w:val="24"/>
              </w:rPr>
              <w:t>"Опрос – итог"</w:t>
            </w:r>
          </w:p>
        </w:tc>
        <w:tc>
          <w:tcPr>
            <w:tcW w:w="3858" w:type="dxa"/>
          </w:tcPr>
          <w:p w:rsidR="005203BA" w:rsidRPr="00B76ECD" w:rsidRDefault="005203BA" w:rsidP="005203B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B76ECD">
              <w:rPr>
                <w:i/>
                <w:color w:val="000000"/>
                <w:u w:val="single"/>
              </w:rPr>
              <w:t>Личностные:</w:t>
            </w:r>
            <w:r w:rsidRPr="00B76ECD">
              <w:rPr>
                <w:color w:val="000000"/>
              </w:rPr>
              <w:br/>
              <w:t xml:space="preserve">формирование самоидентификации, адекватной позитивной самооценки, самоуважения и </w:t>
            </w:r>
            <w:proofErr w:type="spellStart"/>
            <w:r w:rsidRPr="00B76ECD">
              <w:rPr>
                <w:color w:val="000000"/>
              </w:rPr>
              <w:t>самопринятия</w:t>
            </w:r>
            <w:proofErr w:type="spellEnd"/>
            <w:r w:rsidRPr="00B76ECD">
              <w:rPr>
                <w:color w:val="000000"/>
              </w:rPr>
              <w:t>; формирование границ собственного «знания» и «незнания».</w:t>
            </w:r>
          </w:p>
          <w:p w:rsidR="005203BA" w:rsidRPr="00B76ECD" w:rsidRDefault="005203BA" w:rsidP="005203B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B76ECD">
              <w:rPr>
                <w:i/>
                <w:color w:val="000000"/>
                <w:u w:val="single"/>
              </w:rPr>
              <w:t>Регулятивные:</w:t>
            </w:r>
            <w:r w:rsidRPr="00B76ECD">
              <w:rPr>
                <w:color w:val="000000"/>
                <w:u w:val="single"/>
              </w:rPr>
              <w:br/>
            </w:r>
            <w:r w:rsidRPr="00B76ECD">
              <w:rPr>
                <w:color w:val="000000"/>
              </w:rPr>
              <w:t>восприятие оценки учителя; адекватная самооценка.</w:t>
            </w:r>
          </w:p>
          <w:p w:rsidR="005203BA" w:rsidRPr="00B76ECD" w:rsidRDefault="005203BA" w:rsidP="005203B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i/>
                <w:color w:val="000000"/>
              </w:rPr>
            </w:pPr>
            <w:r w:rsidRPr="00B76ECD">
              <w:rPr>
                <w:i/>
                <w:color w:val="000000"/>
                <w:u w:val="single"/>
              </w:rPr>
              <w:t>Познавательные:</w:t>
            </w:r>
            <w:r w:rsidRPr="00B76ECD">
              <w:rPr>
                <w:color w:val="000000"/>
              </w:rPr>
              <w:br/>
              <w:t>построение речевого высказывания в устной и письменной форме; анализ; синтез; установление причинно-следственных связей.</w:t>
            </w:r>
          </w:p>
        </w:tc>
      </w:tr>
      <w:tr w:rsidR="005203BA" w:rsidRPr="00B76ECD" w:rsidTr="00B76ECD">
        <w:trPr>
          <w:trHeight w:val="396"/>
          <w:jc w:val="center"/>
        </w:trPr>
        <w:tc>
          <w:tcPr>
            <w:tcW w:w="2396" w:type="dxa"/>
          </w:tcPr>
          <w:p w:rsidR="005203BA" w:rsidRPr="00B76ECD" w:rsidRDefault="005203BA" w:rsidP="005203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ECD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</w:tc>
        <w:tc>
          <w:tcPr>
            <w:tcW w:w="4687" w:type="dxa"/>
            <w:gridSpan w:val="2"/>
          </w:tcPr>
          <w:p w:rsidR="005203BA" w:rsidRPr="00B76ECD" w:rsidRDefault="005203BA" w:rsidP="005203BA">
            <w:pPr>
              <w:autoSpaceDE w:val="0"/>
              <w:autoSpaceDN w:val="0"/>
              <w:adjustRightInd w:val="0"/>
              <w:jc w:val="center"/>
              <w:rPr>
                <w:rFonts w:ascii="Times New Roman" w:eastAsia="JournalC" w:hAnsi="Times New Roman" w:cs="Times New Roman"/>
                <w:sz w:val="24"/>
                <w:szCs w:val="24"/>
                <w:lang w:eastAsia="ru-RU"/>
              </w:rPr>
            </w:pPr>
            <w:r w:rsidRPr="00B76ECD">
              <w:rPr>
                <w:rFonts w:ascii="Times New Roman" w:hAnsi="Times New Roman" w:cs="Times New Roman"/>
                <w:sz w:val="24"/>
                <w:szCs w:val="24"/>
              </w:rPr>
              <w:t>Создание ментальной карты по разделу «Системы счисления»</w:t>
            </w:r>
          </w:p>
        </w:tc>
        <w:tc>
          <w:tcPr>
            <w:tcW w:w="2239" w:type="dxa"/>
          </w:tcPr>
          <w:p w:rsidR="005203BA" w:rsidRPr="00B76ECD" w:rsidRDefault="005203BA" w:rsidP="005203BA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3" w:type="dxa"/>
            <w:gridSpan w:val="2"/>
          </w:tcPr>
          <w:p w:rsidR="005203BA" w:rsidRPr="00B76ECD" w:rsidRDefault="005203BA" w:rsidP="00520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8" w:type="dxa"/>
          </w:tcPr>
          <w:p w:rsidR="005203BA" w:rsidRPr="00B76ECD" w:rsidRDefault="005203BA" w:rsidP="005203BA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i/>
                <w:color w:val="000000"/>
              </w:rPr>
            </w:pPr>
          </w:p>
        </w:tc>
      </w:tr>
    </w:tbl>
    <w:p w:rsidR="00FE1311" w:rsidRPr="0023058E" w:rsidRDefault="00FE1311" w:rsidP="00AF70D4">
      <w:pPr>
        <w:pStyle w:val="a3"/>
        <w:spacing w:before="0" w:beforeAutospacing="0" w:after="0" w:afterAutospacing="0"/>
        <w:textAlignment w:val="baseline"/>
        <w:rPr>
          <w:b/>
          <w:bCs/>
          <w:i/>
          <w:iCs/>
          <w:color w:val="000000"/>
          <w:kern w:val="24"/>
        </w:rPr>
      </w:pPr>
    </w:p>
    <w:p w:rsidR="006E6C28" w:rsidRDefault="006E6C28" w:rsidP="005203BA">
      <w:pPr>
        <w:pStyle w:val="a3"/>
        <w:spacing w:before="0" w:beforeAutospacing="0" w:after="0" w:afterAutospacing="0"/>
        <w:textAlignment w:val="baseline"/>
      </w:pPr>
      <w:bookmarkStart w:id="0" w:name="_GoBack"/>
      <w:bookmarkEnd w:id="0"/>
    </w:p>
    <w:sectPr w:rsidR="006E6C28" w:rsidSect="00D2405B">
      <w:pgSz w:w="16838" w:h="11906" w:orient="landscape"/>
      <w:pgMar w:top="113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JournalC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8345B"/>
    <w:multiLevelType w:val="hybridMultilevel"/>
    <w:tmpl w:val="903232EE"/>
    <w:lvl w:ilvl="0" w:tplc="39D8A2D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803BCC"/>
    <w:multiLevelType w:val="hybridMultilevel"/>
    <w:tmpl w:val="7ADAA03A"/>
    <w:lvl w:ilvl="0" w:tplc="39D8A2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56D39"/>
    <w:multiLevelType w:val="hybridMultilevel"/>
    <w:tmpl w:val="2D36C77E"/>
    <w:lvl w:ilvl="0" w:tplc="2CBEFD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F94348"/>
    <w:multiLevelType w:val="hybridMultilevel"/>
    <w:tmpl w:val="A82664BC"/>
    <w:lvl w:ilvl="0" w:tplc="2CBEFD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0C0759"/>
    <w:multiLevelType w:val="hybridMultilevel"/>
    <w:tmpl w:val="1A7A2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404237"/>
    <w:multiLevelType w:val="hybridMultilevel"/>
    <w:tmpl w:val="188400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7F3D89"/>
    <w:multiLevelType w:val="hybridMultilevel"/>
    <w:tmpl w:val="F4A63F22"/>
    <w:lvl w:ilvl="0" w:tplc="2CBEFD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82108A"/>
    <w:multiLevelType w:val="hybridMultilevel"/>
    <w:tmpl w:val="88D24194"/>
    <w:lvl w:ilvl="0" w:tplc="39D8A2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1E7800"/>
    <w:multiLevelType w:val="hybridMultilevel"/>
    <w:tmpl w:val="DDC67050"/>
    <w:lvl w:ilvl="0" w:tplc="39D8A2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C861E4"/>
    <w:multiLevelType w:val="hybridMultilevel"/>
    <w:tmpl w:val="09C07DA2"/>
    <w:lvl w:ilvl="0" w:tplc="2CBEFD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DC3725"/>
    <w:multiLevelType w:val="hybridMultilevel"/>
    <w:tmpl w:val="6EEA8BAE"/>
    <w:lvl w:ilvl="0" w:tplc="39D8A2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6C4270"/>
    <w:multiLevelType w:val="hybridMultilevel"/>
    <w:tmpl w:val="FE4AFF7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4429E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35AC7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8048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94E5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0B012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4C469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AA4A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9C041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45E27D9"/>
    <w:multiLevelType w:val="hybridMultilevel"/>
    <w:tmpl w:val="C7EA01F6"/>
    <w:lvl w:ilvl="0" w:tplc="2CBEFD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BA4C99"/>
    <w:multiLevelType w:val="hybridMultilevel"/>
    <w:tmpl w:val="ACC0D6AE"/>
    <w:lvl w:ilvl="0" w:tplc="71C291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8BC54D9"/>
    <w:multiLevelType w:val="hybridMultilevel"/>
    <w:tmpl w:val="C346057A"/>
    <w:lvl w:ilvl="0" w:tplc="39D8A2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024C1E"/>
    <w:multiLevelType w:val="hybridMultilevel"/>
    <w:tmpl w:val="9CCCDAB2"/>
    <w:lvl w:ilvl="0" w:tplc="2CBEFD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D319AC"/>
    <w:multiLevelType w:val="hybridMultilevel"/>
    <w:tmpl w:val="3808D570"/>
    <w:lvl w:ilvl="0" w:tplc="BA749B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B54A9B"/>
    <w:multiLevelType w:val="hybridMultilevel"/>
    <w:tmpl w:val="AB0801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A70531"/>
    <w:multiLevelType w:val="hybridMultilevel"/>
    <w:tmpl w:val="5694BDAE"/>
    <w:lvl w:ilvl="0" w:tplc="2CBEFD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8373C7"/>
    <w:multiLevelType w:val="hybridMultilevel"/>
    <w:tmpl w:val="D38ACD94"/>
    <w:lvl w:ilvl="0" w:tplc="39D8A2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0722C4"/>
    <w:multiLevelType w:val="hybridMultilevel"/>
    <w:tmpl w:val="09C40A28"/>
    <w:lvl w:ilvl="0" w:tplc="2CBEFD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2D5F47"/>
    <w:multiLevelType w:val="hybridMultilevel"/>
    <w:tmpl w:val="F0DCE318"/>
    <w:lvl w:ilvl="0" w:tplc="4A6A425C">
      <w:start w:val="1"/>
      <w:numFmt w:val="bullet"/>
      <w:lvlText w:val="‒"/>
      <w:lvlJc w:val="left"/>
      <w:pPr>
        <w:ind w:left="720" w:hanging="360"/>
      </w:pPr>
      <w:rPr>
        <w:rFonts w:ascii="Cambria" w:hAnsi="Cambr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FD4EC3"/>
    <w:multiLevelType w:val="hybridMultilevel"/>
    <w:tmpl w:val="992244E6"/>
    <w:lvl w:ilvl="0" w:tplc="2CBEFD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B75AB2"/>
    <w:multiLevelType w:val="hybridMultilevel"/>
    <w:tmpl w:val="4B7C6438"/>
    <w:lvl w:ilvl="0" w:tplc="39D8A2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8D52E8"/>
    <w:multiLevelType w:val="hybridMultilevel"/>
    <w:tmpl w:val="188400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983761"/>
    <w:multiLevelType w:val="hybridMultilevel"/>
    <w:tmpl w:val="A41AE76A"/>
    <w:lvl w:ilvl="0" w:tplc="4A6A425C">
      <w:start w:val="1"/>
      <w:numFmt w:val="bullet"/>
      <w:lvlText w:val="‒"/>
      <w:lvlJc w:val="left"/>
      <w:pPr>
        <w:ind w:left="720" w:hanging="360"/>
      </w:pPr>
      <w:rPr>
        <w:rFonts w:ascii="Cambria" w:hAnsi="Cambr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3A7E45"/>
    <w:multiLevelType w:val="hybridMultilevel"/>
    <w:tmpl w:val="EDCAF9FE"/>
    <w:lvl w:ilvl="0" w:tplc="39D8A2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6743C5"/>
    <w:multiLevelType w:val="hybridMultilevel"/>
    <w:tmpl w:val="CF381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3D426C"/>
    <w:multiLevelType w:val="hybridMultilevel"/>
    <w:tmpl w:val="F5B6EBF6"/>
    <w:lvl w:ilvl="0" w:tplc="E30257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4429E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35AC7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8048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94E5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0B012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4C469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AA4A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9C041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B012E07"/>
    <w:multiLevelType w:val="hybridMultilevel"/>
    <w:tmpl w:val="188400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8"/>
  </w:num>
  <w:num w:numId="3">
    <w:abstractNumId w:val="15"/>
  </w:num>
  <w:num w:numId="4">
    <w:abstractNumId w:val="6"/>
  </w:num>
  <w:num w:numId="5">
    <w:abstractNumId w:val="3"/>
  </w:num>
  <w:num w:numId="6">
    <w:abstractNumId w:val="2"/>
  </w:num>
  <w:num w:numId="7">
    <w:abstractNumId w:val="20"/>
  </w:num>
  <w:num w:numId="8">
    <w:abstractNumId w:val="22"/>
  </w:num>
  <w:num w:numId="9">
    <w:abstractNumId w:val="12"/>
  </w:num>
  <w:num w:numId="10">
    <w:abstractNumId w:val="9"/>
  </w:num>
  <w:num w:numId="11">
    <w:abstractNumId w:val="17"/>
  </w:num>
  <w:num w:numId="12">
    <w:abstractNumId w:val="16"/>
  </w:num>
  <w:num w:numId="13">
    <w:abstractNumId w:val="11"/>
  </w:num>
  <w:num w:numId="14">
    <w:abstractNumId w:val="18"/>
  </w:num>
  <w:num w:numId="15">
    <w:abstractNumId w:val="1"/>
  </w:num>
  <w:num w:numId="16">
    <w:abstractNumId w:val="7"/>
  </w:num>
  <w:num w:numId="17">
    <w:abstractNumId w:val="19"/>
  </w:num>
  <w:num w:numId="18">
    <w:abstractNumId w:val="14"/>
  </w:num>
  <w:num w:numId="19">
    <w:abstractNumId w:val="23"/>
  </w:num>
  <w:num w:numId="20">
    <w:abstractNumId w:val="8"/>
  </w:num>
  <w:num w:numId="21">
    <w:abstractNumId w:val="0"/>
  </w:num>
  <w:num w:numId="22">
    <w:abstractNumId w:val="21"/>
  </w:num>
  <w:num w:numId="23">
    <w:abstractNumId w:val="25"/>
  </w:num>
  <w:num w:numId="24">
    <w:abstractNumId w:val="5"/>
  </w:num>
  <w:num w:numId="25">
    <w:abstractNumId w:val="4"/>
  </w:num>
  <w:num w:numId="26">
    <w:abstractNumId w:val="26"/>
  </w:num>
  <w:num w:numId="27">
    <w:abstractNumId w:val="24"/>
  </w:num>
  <w:num w:numId="28">
    <w:abstractNumId w:val="29"/>
  </w:num>
  <w:num w:numId="29">
    <w:abstractNumId w:val="27"/>
  </w:num>
  <w:num w:numId="30">
    <w:abstractNumId w:val="1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311"/>
    <w:rsid w:val="00001941"/>
    <w:rsid w:val="00013756"/>
    <w:rsid w:val="00022D01"/>
    <w:rsid w:val="000A3BE2"/>
    <w:rsid w:val="000B70A1"/>
    <w:rsid w:val="000D7C78"/>
    <w:rsid w:val="001642AB"/>
    <w:rsid w:val="001E7F28"/>
    <w:rsid w:val="00202F30"/>
    <w:rsid w:val="00234404"/>
    <w:rsid w:val="00375C3A"/>
    <w:rsid w:val="00401462"/>
    <w:rsid w:val="00433E71"/>
    <w:rsid w:val="004903C4"/>
    <w:rsid w:val="005203BA"/>
    <w:rsid w:val="00543E6B"/>
    <w:rsid w:val="00546B09"/>
    <w:rsid w:val="006220B9"/>
    <w:rsid w:val="0066741C"/>
    <w:rsid w:val="006B3836"/>
    <w:rsid w:val="006E6C28"/>
    <w:rsid w:val="00776BC1"/>
    <w:rsid w:val="007B3753"/>
    <w:rsid w:val="008D24CA"/>
    <w:rsid w:val="00904B4E"/>
    <w:rsid w:val="00985CB2"/>
    <w:rsid w:val="009D5175"/>
    <w:rsid w:val="00A17C06"/>
    <w:rsid w:val="00AC3F4E"/>
    <w:rsid w:val="00AF70D4"/>
    <w:rsid w:val="00B16F9C"/>
    <w:rsid w:val="00B74617"/>
    <w:rsid w:val="00B76ECD"/>
    <w:rsid w:val="00BB6AE5"/>
    <w:rsid w:val="00BC162B"/>
    <w:rsid w:val="00C07E21"/>
    <w:rsid w:val="00CB595D"/>
    <w:rsid w:val="00D2405B"/>
    <w:rsid w:val="00D90397"/>
    <w:rsid w:val="00DD3806"/>
    <w:rsid w:val="00DD4F03"/>
    <w:rsid w:val="00DE24D2"/>
    <w:rsid w:val="00E54867"/>
    <w:rsid w:val="00E92040"/>
    <w:rsid w:val="00E93896"/>
    <w:rsid w:val="00EE19D7"/>
    <w:rsid w:val="00F3207C"/>
    <w:rsid w:val="00FE1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793DB"/>
  <w15:docId w15:val="{E12AFEA6-E370-4BC4-B942-B53EBAC72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1311"/>
  </w:style>
  <w:style w:type="paragraph" w:styleId="1">
    <w:name w:val="heading 1"/>
    <w:basedOn w:val="a"/>
    <w:link w:val="10"/>
    <w:uiPriority w:val="9"/>
    <w:qFormat/>
    <w:rsid w:val="00FE13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13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13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131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E13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E131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FE1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FE1311"/>
    <w:rPr>
      <w:color w:val="0000FF"/>
      <w:u w:val="single"/>
    </w:rPr>
  </w:style>
  <w:style w:type="paragraph" w:styleId="a5">
    <w:name w:val="Balloon Text"/>
    <w:basedOn w:val="a"/>
    <w:link w:val="a6"/>
    <w:unhideWhenUsed/>
    <w:rsid w:val="00FE1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FE131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E1311"/>
    <w:pPr>
      <w:ind w:left="720"/>
      <w:contextualSpacing/>
    </w:pPr>
  </w:style>
  <w:style w:type="character" w:styleId="a8">
    <w:name w:val="FollowedHyperlink"/>
    <w:basedOn w:val="a0"/>
    <w:unhideWhenUsed/>
    <w:rsid w:val="00FE1311"/>
    <w:rPr>
      <w:color w:val="800080" w:themeColor="followedHyperlink"/>
      <w:u w:val="single"/>
    </w:rPr>
  </w:style>
  <w:style w:type="character" w:customStyle="1" w:styleId="e-name">
    <w:name w:val="e-name"/>
    <w:basedOn w:val="a0"/>
    <w:rsid w:val="00FE1311"/>
  </w:style>
  <w:style w:type="character" w:customStyle="1" w:styleId="e-red">
    <w:name w:val="e-red"/>
    <w:basedOn w:val="a0"/>
    <w:rsid w:val="00FE1311"/>
  </w:style>
  <w:style w:type="paragraph" w:customStyle="1" w:styleId="e-nwtext">
    <w:name w:val="e-nwtext"/>
    <w:basedOn w:val="a"/>
    <w:rsid w:val="00FE131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FE13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Style">
    <w:name w:val="Paragraph Style"/>
    <w:rsid w:val="00FE131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aa">
    <w:name w:val="Body Text"/>
    <w:basedOn w:val="a"/>
    <w:link w:val="ab"/>
    <w:rsid w:val="00FE1311"/>
    <w:pPr>
      <w:suppressAutoHyphens/>
      <w:spacing w:after="120"/>
    </w:pPr>
    <w:rPr>
      <w:rFonts w:ascii="Calibri" w:eastAsia="Calibri" w:hAnsi="Calibri" w:cs="Times New Roman"/>
      <w:lang w:eastAsia="ar-SA"/>
    </w:rPr>
  </w:style>
  <w:style w:type="character" w:customStyle="1" w:styleId="ab">
    <w:name w:val="Основной текст Знак"/>
    <w:basedOn w:val="a0"/>
    <w:link w:val="aa"/>
    <w:rsid w:val="00FE1311"/>
    <w:rPr>
      <w:rFonts w:ascii="Calibri" w:eastAsia="Calibri" w:hAnsi="Calibri" w:cs="Times New Roman"/>
      <w:lang w:eastAsia="ar-SA"/>
    </w:rPr>
  </w:style>
  <w:style w:type="paragraph" w:customStyle="1" w:styleId="21">
    <w:name w:val="Основной текст с отступом 21"/>
    <w:basedOn w:val="a"/>
    <w:rsid w:val="00FE1311"/>
    <w:pPr>
      <w:suppressAutoHyphens/>
      <w:ind w:left="60"/>
    </w:pPr>
    <w:rPr>
      <w:rFonts w:ascii="Calibri" w:eastAsia="Calibri" w:hAnsi="Calibri" w:cs="Times New Roman"/>
      <w:sz w:val="24"/>
      <w:szCs w:val="24"/>
      <w:lang w:eastAsia="ar-SA"/>
    </w:rPr>
  </w:style>
  <w:style w:type="character" w:customStyle="1" w:styleId="c0">
    <w:name w:val="c0"/>
    <w:basedOn w:val="a0"/>
    <w:rsid w:val="00FE1311"/>
  </w:style>
  <w:style w:type="character" w:customStyle="1" w:styleId="11">
    <w:name w:val="Основной текст + Курсив1"/>
    <w:basedOn w:val="ab"/>
    <w:rsid w:val="00FE1311"/>
    <w:rPr>
      <w:rFonts w:ascii="Times New Roman" w:eastAsia="Calibri" w:hAnsi="Times New Roman" w:cs="Times New Roman"/>
      <w:i/>
      <w:iCs/>
      <w:sz w:val="17"/>
      <w:szCs w:val="17"/>
      <w:u w:val="none"/>
      <w:shd w:val="clear" w:color="auto" w:fill="FFFFFF"/>
      <w:lang w:eastAsia="ar-SA"/>
    </w:rPr>
  </w:style>
  <w:style w:type="character" w:customStyle="1" w:styleId="31">
    <w:name w:val="Основной текст (3)_"/>
    <w:basedOn w:val="a0"/>
    <w:link w:val="32"/>
    <w:rsid w:val="00FE1311"/>
    <w:rPr>
      <w:b/>
      <w:bCs/>
      <w:sz w:val="17"/>
      <w:szCs w:val="17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FE1311"/>
    <w:pPr>
      <w:widowControl w:val="0"/>
      <w:shd w:val="clear" w:color="auto" w:fill="FFFFFF"/>
      <w:spacing w:after="0" w:line="91" w:lineRule="exact"/>
    </w:pPr>
    <w:rPr>
      <w:b/>
      <w:bCs/>
      <w:sz w:val="17"/>
      <w:szCs w:val="17"/>
    </w:rPr>
  </w:style>
  <w:style w:type="character" w:customStyle="1" w:styleId="22">
    <w:name w:val="Основной текст (2)_"/>
    <w:basedOn w:val="a0"/>
    <w:link w:val="23"/>
    <w:rsid w:val="00FE1311"/>
    <w:rPr>
      <w:rFonts w:ascii="Georgia" w:hAnsi="Georgia"/>
      <w:sz w:val="14"/>
      <w:szCs w:val="14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FE1311"/>
    <w:pPr>
      <w:widowControl w:val="0"/>
      <w:shd w:val="clear" w:color="auto" w:fill="FFFFFF"/>
      <w:spacing w:after="0" w:line="91" w:lineRule="exact"/>
    </w:pPr>
    <w:rPr>
      <w:rFonts w:ascii="Georgia" w:hAnsi="Georgia"/>
      <w:sz w:val="14"/>
      <w:szCs w:val="14"/>
    </w:rPr>
  </w:style>
  <w:style w:type="paragraph" w:customStyle="1" w:styleId="c2">
    <w:name w:val="c2"/>
    <w:basedOn w:val="a"/>
    <w:rsid w:val="00FE1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E1311"/>
  </w:style>
  <w:style w:type="paragraph" w:customStyle="1" w:styleId="c7">
    <w:name w:val="c7"/>
    <w:basedOn w:val="a"/>
    <w:rsid w:val="00FE1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E1311"/>
  </w:style>
  <w:style w:type="character" w:customStyle="1" w:styleId="c14">
    <w:name w:val="c14"/>
    <w:basedOn w:val="a0"/>
    <w:rsid w:val="00FE1311"/>
  </w:style>
  <w:style w:type="character" w:customStyle="1" w:styleId="buying-priceold-val-number">
    <w:name w:val="buying-priceold-val-number"/>
    <w:basedOn w:val="a0"/>
    <w:rsid w:val="00FE1311"/>
  </w:style>
  <w:style w:type="character" w:customStyle="1" w:styleId="buying-pricenew-val-number">
    <w:name w:val="buying-pricenew-val-number"/>
    <w:basedOn w:val="a0"/>
    <w:rsid w:val="00FE1311"/>
  </w:style>
  <w:style w:type="character" w:customStyle="1" w:styleId="buying-pricenew-val-currency">
    <w:name w:val="buying-pricenew-val-currency"/>
    <w:basedOn w:val="a0"/>
    <w:rsid w:val="00FE1311"/>
  </w:style>
  <w:style w:type="character" w:customStyle="1" w:styleId="text">
    <w:name w:val="text"/>
    <w:basedOn w:val="a0"/>
    <w:rsid w:val="00FE1311"/>
  </w:style>
  <w:style w:type="paragraph" w:styleId="12">
    <w:name w:val="toc 1"/>
    <w:basedOn w:val="a"/>
    <w:next w:val="a"/>
    <w:rsid w:val="00FE1311"/>
    <w:pPr>
      <w:keepNext/>
      <w:tabs>
        <w:tab w:val="left" w:pos="0"/>
      </w:tabs>
      <w:spacing w:before="120" w:after="120" w:line="240" w:lineRule="auto"/>
      <w:ind w:firstLine="709"/>
      <w:outlineLvl w:val="0"/>
    </w:pPr>
    <w:rPr>
      <w:rFonts w:ascii="Times New Roman" w:eastAsia="Times New Roman" w:hAnsi="Times New Roman" w:cs="Times New Roman"/>
      <w:b/>
      <w:bCs/>
      <w:caps/>
      <w:spacing w:val="-2"/>
      <w:kern w:val="32"/>
      <w:sz w:val="24"/>
      <w:szCs w:val="32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FE13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FE1311"/>
  </w:style>
  <w:style w:type="paragraph" w:styleId="ae">
    <w:name w:val="footer"/>
    <w:basedOn w:val="a"/>
    <w:link w:val="af"/>
    <w:uiPriority w:val="99"/>
    <w:semiHidden/>
    <w:unhideWhenUsed/>
    <w:rsid w:val="00FE13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FE1311"/>
  </w:style>
  <w:style w:type="paragraph" w:styleId="af0">
    <w:name w:val="No Spacing"/>
    <w:uiPriority w:val="99"/>
    <w:qFormat/>
    <w:rsid w:val="00FE1311"/>
    <w:pPr>
      <w:spacing w:after="0" w:line="240" w:lineRule="auto"/>
    </w:pPr>
    <w:rPr>
      <w:rFonts w:ascii="Calibri" w:eastAsia="Times New Roman" w:hAnsi="Calibri" w:cs="Calibri"/>
    </w:rPr>
  </w:style>
  <w:style w:type="character" w:styleId="af1">
    <w:name w:val="Strong"/>
    <w:basedOn w:val="a0"/>
    <w:uiPriority w:val="22"/>
    <w:qFormat/>
    <w:rsid w:val="00E9204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timer-online.net/online-timer-full-screen" TargetMode="External"/><Relationship Id="rId18" Type="http://schemas.openxmlformats.org/officeDocument/2006/relationships/oleObject" Target="embeddings/oleObject1.bin"/><Relationship Id="rId26" Type="http://schemas.openxmlformats.org/officeDocument/2006/relationships/hyperlink" Target="&#1057;&#1090;&#1072;&#1085;&#1094;&#1080;&#1103;%201_&#1056;&#1072;&#1073;&#1086;&#1090;&#1072;%20&#1089;%20&#1091;&#1095;&#1080;&#1090;&#1077;&#1083;&#1077;&#1084;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34" Type="http://schemas.openxmlformats.org/officeDocument/2006/relationships/theme" Target="theme/theme1.xml"/><Relationship Id="rId7" Type="http://schemas.openxmlformats.org/officeDocument/2006/relationships/hyperlink" Target="&#1057;&#1090;&#1072;&#1085;&#1094;&#1080;&#1103;%202_&#1054;&#1085;&#1083;&#1072;&#1081;&#1085;%20&#1088;&#1072;&#1073;&#1086;&#1090;&#1072;/&#1058;&#1077;&#1086;&#1088;&#1077;&#1090;&#1080;&#1095;&#1077;&#1089;&#1082;&#1080;&#1081;%20&#1084;&#1072;&#1090;&#1077;&#1088;&#1080;&#1072;&#1083;%20&#1087;&#1086;%20&#1089;&#1080;&#1089;&#1090;&#1077;&#1084;&#1072;&#1084;%20&#1089;&#1095;&#1080;&#1089;&#1083;&#1077;&#1085;&#1080;&#1103;.doc" TargetMode="External"/><Relationship Id="rId12" Type="http://schemas.openxmlformats.org/officeDocument/2006/relationships/hyperlink" Target="https://docs.google.com/forms/d/e/1FAIpQLScK7EGhRqrvkHvRs7C9CvkbLgVSmvrQ_g6dNWOjBwxg5TXDVg/viewform?usp=sf_link" TargetMode="External"/><Relationship Id="rId17" Type="http://schemas.openxmlformats.org/officeDocument/2006/relationships/image" Target="media/image1.png"/><Relationship Id="rId25" Type="http://schemas.openxmlformats.org/officeDocument/2006/relationships/hyperlink" Target="https://docs.google.com/presentation/d/147jeqn5t92r2ZHqHppQBM4OSmVwBrm6ysBqfDlv4rOY/edit?usp=sharing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&#1052;&#1086;&#1090;&#1080;&#1074;&#1072;&#1094;&#1080;&#1086;&#1085;&#1085;&#1099;&#1077;%20&#1088;&#1086;&#1083;&#1080;&#1082;.mp4" TargetMode="External"/><Relationship Id="rId20" Type="http://schemas.openxmlformats.org/officeDocument/2006/relationships/oleObject" Target="embeddings/oleObject2.bin"/><Relationship Id="rId29" Type="http://schemas.openxmlformats.org/officeDocument/2006/relationships/hyperlink" Target="&#1057;&#1090;&#1072;&#1085;&#1094;&#1080;&#1103;%201_&#1056;&#1072;&#1073;&#1086;&#1090;&#1072;%20&#1089;%20&#1091;&#1095;&#1080;&#1090;&#1077;&#1083;&#1077;&#1084;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&#1057;&#1090;&#1072;&#1085;&#1094;&#1080;&#1103;%202_&#1054;&#1085;&#1083;&#1072;&#1081;&#1085;%20&#1088;&#1072;&#1073;&#1086;&#1090;&#1072;" TargetMode="External"/><Relationship Id="rId11" Type="http://schemas.openxmlformats.org/officeDocument/2006/relationships/hyperlink" Target="&#1057;&#1090;&#1072;&#1085;&#1094;&#1080;&#1103;%201_&#1056;&#1072;&#1073;&#1086;&#1090;&#1072;%20&#1089;%20&#1091;&#1095;&#1080;&#1090;&#1077;&#1083;&#1077;&#1084;" TargetMode="External"/><Relationship Id="rId24" Type="http://schemas.openxmlformats.org/officeDocument/2006/relationships/hyperlink" Target="https://www.liveworksheets.com/sx25928dr" TargetMode="External"/><Relationship Id="rId32" Type="http://schemas.openxmlformats.org/officeDocument/2006/relationships/hyperlink" Target="https://docs.google.com/forms/d/e/1FAIpQLScK7EGhRqrvkHvRs7C9CvkbLgVSmvrQ_g6dNWOjBwxg5TXDVg/viewform?usp=sf_lin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&#1048;&#1085;&#1089;&#1090;&#1088;&#1091;&#1082;&#1094;&#1080;&#1103;%20&#1087;&#1086;%20&#1074;&#1099;&#1087;&#1086;&#1083;&#1085;&#1077;&#1085;&#1080;&#1102;%20&#1087;&#1088;&#1072;&#1082;&#1090;&#1080;&#1095;&#1077;&#1089;&#1082;&#1086;&#1081;%20&#1088;&#1072;&#1073;&#1086;&#1090;&#1099;.pdf" TargetMode="External"/><Relationship Id="rId23" Type="http://schemas.openxmlformats.org/officeDocument/2006/relationships/hyperlink" Target="&#1057;&#1090;&#1072;&#1085;&#1094;&#1080;&#1103;%201_&#1056;&#1072;&#1073;&#1086;&#1090;&#1072;%20&#1089;%20&#1091;&#1095;&#1080;&#1090;&#1077;&#1083;&#1077;&#1084;" TargetMode="External"/><Relationship Id="rId28" Type="http://schemas.openxmlformats.org/officeDocument/2006/relationships/hyperlink" Target="https://docs.google.com/presentation/d/1dp-JrlEQCffZ_PbN-priwP42IHEUpZJn6agBVHT7a8k/edit?usp=sharing" TargetMode="External"/><Relationship Id="rId10" Type="http://schemas.openxmlformats.org/officeDocument/2006/relationships/hyperlink" Target="&#1057;&#1090;&#1072;&#1085;&#1094;&#1080;&#1103;%203_&#1056;&#1072;&#1073;&#1086;&#1090;&#1072;%20&#1074;%20&#1075;&#1088;&#1091;&#1087;&#1087;&#1077;" TargetMode="External"/><Relationship Id="rId19" Type="http://schemas.openxmlformats.org/officeDocument/2006/relationships/image" Target="media/image2.png"/><Relationship Id="rId31" Type="http://schemas.openxmlformats.org/officeDocument/2006/relationships/hyperlink" Target="https://docs.google.com/presentation/d/1kBzFOi6m0F3LndTXFn8ebBxmAIYwBLBpQd3T47F1sWo/edit?usp=shari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iveworksheets.com/sx25928dr" TargetMode="External"/><Relationship Id="rId14" Type="http://schemas.openxmlformats.org/officeDocument/2006/relationships/hyperlink" Target="&#1052;&#1086;&#1090;&#1080;&#1074;&#1072;&#1094;&#1080;&#1086;&#1085;&#1085;&#1099;&#1077;%20&#1088;&#1086;&#1083;&#1080;&#1082;.mp4" TargetMode="External"/><Relationship Id="rId22" Type="http://schemas.openxmlformats.org/officeDocument/2006/relationships/oleObject" Target="embeddings/oleObject3.bin"/><Relationship Id="rId27" Type="http://schemas.openxmlformats.org/officeDocument/2006/relationships/hyperlink" Target="https://www.liveworksheets.com/sx25928dr" TargetMode="External"/><Relationship Id="rId30" Type="http://schemas.openxmlformats.org/officeDocument/2006/relationships/hyperlink" Target="https://www.liveworksheets.com/sx25928dr" TargetMode="External"/><Relationship Id="rId8" Type="http://schemas.openxmlformats.org/officeDocument/2006/relationships/hyperlink" Target="&#1052;&#1072;&#1088;&#1096;&#1088;&#1091;&#1090;&#1085;&#1099;&#1081;%20&#1083;&#1080;&#1089;&#1090;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6846D3-0898-4A6A-BB15-9904EA5DF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6</Pages>
  <Words>1676</Words>
  <Characters>9558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№37</Company>
  <LinksUpToDate>false</LinksUpToDate>
  <CharactersWithSpaces>11212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uchitel</dc:creator>
  <cp:keywords/>
  <dc:description/>
  <cp:lastModifiedBy>Столбова Елена Святославовна</cp:lastModifiedBy>
  <cp:revision>13</cp:revision>
  <dcterms:created xsi:type="dcterms:W3CDTF">2019-09-26T14:45:00Z</dcterms:created>
  <dcterms:modified xsi:type="dcterms:W3CDTF">2019-09-28T02:10:00Z</dcterms:modified>
</cp:coreProperties>
</file>