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 о марафоне “Учитель в смешанном обучении”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Центр смешанного обучения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представляет </w:t>
      </w:r>
      <w:r w:rsidRPr="0046183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марафон “Учитель  в смешанном обучении”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! 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марафонсмешанноеобучение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яучаствую</w:t>
      </w:r>
      <w:proofErr w:type="spellEnd"/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Жюри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— профессионалы смешанного обучения.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Андреева Наталья</w:t>
      </w:r>
      <w:r w:rsidRPr="0046183D">
        <w:rPr>
          <w:rFonts w:ascii="Arial" w:eastAsia="Times New Roman" w:hAnsi="Arial" w:cs="Arial"/>
          <w:color w:val="000000"/>
          <w:lang w:eastAsia="ru-RU"/>
        </w:rPr>
        <w:t>, руководитель Центра смешанного обучения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Быков Александр</w:t>
      </w:r>
      <w:r w:rsidRPr="0046183D">
        <w:rPr>
          <w:rFonts w:ascii="Arial" w:eastAsia="Times New Roman" w:hAnsi="Arial" w:cs="Arial"/>
          <w:color w:val="000000"/>
          <w:lang w:eastAsia="ru-RU"/>
        </w:rPr>
        <w:t>, руководитель Центра информатизации образования г.Иркутска (Иркутск)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Годунова Елена</w:t>
      </w:r>
      <w:r w:rsidRPr="0046183D">
        <w:rPr>
          <w:rFonts w:ascii="Arial" w:eastAsia="Times New Roman" w:hAnsi="Arial" w:cs="Arial"/>
          <w:color w:val="000000"/>
          <w:lang w:eastAsia="ru-RU"/>
        </w:rPr>
        <w:t>, методист, эксперт по смешанному обучению (Новосибирск)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Громова Татьяна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начальных классов ГБОУ 1576, эксперт по смешанному обучению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Гусева Ольга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, учитель английского языка ГАОУ РМЭ Лицей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Бауманский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(Йошкар-Ола)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Карасева Людмила</w:t>
      </w:r>
      <w:r w:rsidRPr="0046183D">
        <w:rPr>
          <w:rFonts w:ascii="Arial" w:eastAsia="Times New Roman" w:hAnsi="Arial" w:cs="Arial"/>
          <w:color w:val="000000"/>
          <w:lang w:eastAsia="ru-RU"/>
        </w:rPr>
        <w:t>, эксперт по смешанному обучению (Усть-Илимск)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Корнилов Алексей</w:t>
      </w:r>
      <w:r w:rsidRPr="0046183D">
        <w:rPr>
          <w:rFonts w:ascii="Arial" w:eastAsia="Times New Roman" w:hAnsi="Arial" w:cs="Arial"/>
          <w:color w:val="000000"/>
          <w:lang w:eastAsia="ru-RU"/>
        </w:rPr>
        <w:t>, методист, МФТИ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Нечитайлова Елена</w:t>
      </w:r>
      <w:r w:rsidRPr="0046183D">
        <w:rPr>
          <w:rFonts w:ascii="Arial" w:eastAsia="Times New Roman" w:hAnsi="Arial" w:cs="Arial"/>
          <w:color w:val="000000"/>
          <w:lang w:eastAsia="ru-RU"/>
        </w:rPr>
        <w:t>, лауреат Всероссийского конкурса «Учитель года» (Цимлянск)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Охотникова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Светлана,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заместитель генерального директора в ГАОУ РМЭ Лицей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Бауманский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, учитель информатики (Йошкар-Ола)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Перловская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Оксана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МБОУ СОШ 15, эксперт по смешанному обучению (Иркутск)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Растворов Дмитрий,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директор по региональному развитию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Яндекс.Учебник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Рихерт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Сергей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ГБОУ 338, эксперт по смешанному обучению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Рудик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Елена</w:t>
      </w:r>
      <w:r w:rsidRPr="0046183D">
        <w:rPr>
          <w:rFonts w:ascii="Arial" w:eastAsia="Times New Roman" w:hAnsi="Arial" w:cs="Arial"/>
          <w:color w:val="000000"/>
          <w:lang w:eastAsia="ru-RU"/>
        </w:rPr>
        <w:t>, заместитель директора по научно-методической работе ЧОУ СОШ “Личность” (Новороссийск)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Селезнева Елена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начальных классов ЧОУ СОШ “Личность”, победитель конкурса “Учитель года в смешанном обучении” 2017 (Новороссийск)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Симуков Роман</w:t>
      </w:r>
      <w:r w:rsidRPr="0046183D">
        <w:rPr>
          <w:rFonts w:ascii="Arial" w:eastAsia="Times New Roman" w:hAnsi="Arial" w:cs="Arial"/>
          <w:color w:val="000000"/>
          <w:lang w:eastAsia="ru-RU"/>
        </w:rPr>
        <w:t>, заместитель руководителя Центра смешанного обучения, методист, дизайн-исследователь (Калужская обл.)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Тихоновецкая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Инга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, учитель начальных классов, методист, победитель конкурса “Учитель года в смешанном обучении” 2017 (Минск, Беларусь)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Шилина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Татьяна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истории и обществознания НОУ Частная гуманитарная школа “Мир знаний”, эксперт по смешанному обучению (Москва)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Шоломицкая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Анфиса</w:t>
      </w:r>
      <w:r w:rsidRPr="0046183D">
        <w:rPr>
          <w:rFonts w:ascii="Arial" w:eastAsia="Times New Roman" w:hAnsi="Arial" w:cs="Arial"/>
          <w:color w:val="000000"/>
          <w:lang w:eastAsia="ru-RU"/>
        </w:rPr>
        <w:t>, учитель ГБОУ 1788, эксперт по смешанному обучению (Москва)</w:t>
      </w:r>
    </w:p>
    <w:p w:rsidR="0046183D" w:rsidRPr="0046183D" w:rsidRDefault="0046183D" w:rsidP="00461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1.Общие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положения и сроки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Марафон “Учитель в смешанном обучении” (далее Марафон) проводится Центром Смешанного обучения в группе "Смешанное обучение" в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Facebook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Официальный язык – русский.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Вся информация о марафоне отражается в группе "Смешанное обучение" и на сайте</w:t>
      </w:r>
      <w:hyperlink r:id="rId5" w:history="1">
        <w:r w:rsidRPr="0046183D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r w:rsidRPr="0046183D">
          <w:rPr>
            <w:rFonts w:ascii="Arial" w:eastAsia="Times New Roman" w:hAnsi="Arial" w:cs="Arial"/>
            <w:color w:val="1155CC"/>
            <w:u w:val="single"/>
            <w:lang w:eastAsia="ru-RU"/>
          </w:rPr>
          <w:t>www.blendedlearning.pro/</w:t>
        </w:r>
      </w:hyperlink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Публикация поста в группе "Смешанное обучение" в сроки, указанные в положении о марафоне, с соответствующим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хэштегом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рассматривается как подача заявки на участие и подразумевает согласие со всеми пунктами данного Положения.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2. Целями и задачами Марафона являются: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развитие интереса к смешанному обучению;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поиск наиболее продуктивных способов реализации смешанного обучения;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формирование сообщества учителей смешанного обучения.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3. Организаторы и их функции: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Организатором марафона является Центр Смешанного обучения.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 функциям Организаторов относятся: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разработка настоящего Положения, Инструкций для жюри по оценке работ участников Марафона, инструкций по проведению марафона;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подготовка заданий для участников марафона;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организация проверки работ участников;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lastRenderedPageBreak/>
        <w:t>- подведение и опубликование итогов;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информирование участников об итогах марафона и награждение победителей.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4. Участники: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Участие в марафоне индивидуальное.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 участию приглашаются сотрудники школ и организаций дополнительного образования.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5. Проведение Марафона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Марафон проходит с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9 по 29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декабря</w:t>
      </w:r>
      <w:r w:rsidRPr="0046183D">
        <w:rPr>
          <w:rFonts w:ascii="Arial" w:eastAsia="Times New Roman" w:hAnsi="Arial" w:cs="Arial"/>
          <w:color w:val="000000"/>
          <w:lang w:eastAsia="ru-RU"/>
        </w:rPr>
        <w:t>, состоит из трех независимых этапов (по 6 дней каждый), и завершается подведением итогов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30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декабря </w:t>
      </w:r>
      <w:r w:rsidRPr="0046183D">
        <w:rPr>
          <w:rFonts w:ascii="Arial" w:eastAsia="Times New Roman" w:hAnsi="Arial" w:cs="Arial"/>
          <w:color w:val="000000"/>
          <w:lang w:eastAsia="ru-RU"/>
        </w:rPr>
        <w:t>(не позже 15:00). Участники могут принять участие в любом количестве этапов.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В первый день каждого этапа в группе “Смешанное обучение” не позднее 12:00 публикуется задание, предполагающее публикацию поста, содержащего ответ на задание (в течении 6 суток с момента публикации задания в группе “Смешанное обучение”). Победители всех трех этапов определяются жюри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15, 22, 29 декабря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соответственно.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6. Экспертиза работ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Работы всех участников Марафона публикуются в группе “Смешанное обучение” и могут быть выборочно размещены на сайте </w:t>
      </w:r>
      <w:hyperlink r:id="rId6" w:history="1">
        <w:r w:rsidRPr="0046183D">
          <w:rPr>
            <w:rFonts w:ascii="Arial" w:eastAsia="Times New Roman" w:hAnsi="Arial" w:cs="Arial"/>
            <w:color w:val="1155CC"/>
            <w:u w:val="single"/>
            <w:lang w:eastAsia="ru-RU"/>
          </w:rPr>
          <w:t>www.blendedlearning.pro/</w:t>
        </w:r>
      </w:hyperlink>
      <w:r w:rsidRPr="0046183D">
        <w:rPr>
          <w:rFonts w:ascii="Arial" w:eastAsia="Times New Roman" w:hAnsi="Arial" w:cs="Arial"/>
          <w:color w:val="000000"/>
          <w:lang w:eastAsia="ru-RU"/>
        </w:rPr>
        <w:t xml:space="preserve"> с указанием автора и ссылкой на пост в группе сообщества.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Обязательным условием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участия является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репост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участника в личном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аккаунте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оригинального поста-объявления о марафоне из группы “Смешанное обучение” с комментарием о своем участии. </w:t>
      </w:r>
    </w:p>
    <w:p w:rsidR="0046183D" w:rsidRDefault="0046183D" w:rsidP="004618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Жюри марафона (экспертная комиссия) оценивает работы. По итогам Марафона формируются Итоговые таблицы участников, куда заносятся итоговые баллы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46183D" w:rsidRDefault="0046183D" w:rsidP="004618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подводится суммарный итог, на основании которого публикуется рейтинг участников (место в Марафоне);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- подводится суммарный итог по регионам/странам, на основании которого публикуется рейтинг участников (место в регионе/стране).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Доступ к таблицам будет предоставлен участникам марафона по запросу. </w:t>
      </w:r>
      <w:r w:rsidRPr="0046183D">
        <w:rPr>
          <w:rFonts w:ascii="Arial" w:eastAsia="Times New Roman" w:hAnsi="Arial" w:cs="Arial"/>
          <w:color w:val="000000"/>
          <w:lang w:eastAsia="ru-RU"/>
        </w:rPr>
        <w:br/>
        <w:t>После окончания экспертизы публикуются итоги этапа Марафона (абсолютный победитель этапа) и 30 декабря - итоги всего Марафона.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Претензии к экспертизе работ принимаются в электронном виде администратором группы.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Все материалы (фото, картинки, тексты, видео), предоставленные участниками на марафон, могут быть использованы Центром в рекламных, коммерческих, информационных целях и размещены на сторонних сайтах и в печатном виде.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7. Награждение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Объявление итогов марафона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30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декабря 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(не позже 15:00). Подведение итогов отдельных этапов - </w:t>
      </w: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15, 22, 29 декабря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(не позже 22:00).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Каждый этап оценивается независимо от других, абсолютные победители каждого этапа получат призы. </w:t>
      </w:r>
    </w:p>
    <w:p w:rsidR="0046183D" w:rsidRPr="0046183D" w:rsidRDefault="0046183D" w:rsidP="0046183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Приглашение выступить с мастер-классом на Конференции “Смешанное обучение.2020” в Москве в рамках ММСО-2020 (без оплаты дороги, проживания и питания);</w:t>
      </w:r>
    </w:p>
    <w:p w:rsidR="0046183D" w:rsidRPr="0046183D" w:rsidRDefault="0046183D" w:rsidP="0046183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Возможность разместить свой материал на сайте Центра смешанного обучения и образовательном канале в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Яндекс.Дзен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;</w:t>
      </w:r>
    </w:p>
    <w:p w:rsidR="0046183D" w:rsidRPr="0046183D" w:rsidRDefault="0046183D" w:rsidP="0046183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Индивидуальная консультация по вопросам смешанного обучения или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дизайн-мышления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 в образовании (на выбор) с экспертами Натальей Андреевой или Романом Симуковым; </w:t>
      </w:r>
    </w:p>
    <w:p w:rsidR="0046183D" w:rsidRPr="0046183D" w:rsidRDefault="0046183D" w:rsidP="0046183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Доступ к платформе виртуальной реальности в образовании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Cospaces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.</w:t>
      </w:r>
    </w:p>
    <w:p w:rsidR="0046183D" w:rsidRPr="0046183D" w:rsidRDefault="0046183D" w:rsidP="00461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Победитель каждого этапа получает 1 приз на выбор. Абсолютный победитель - 2 приза на выбор.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Инструкция по экспертной оценке работ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Каждый член жюри проверяет на каждом этапе не менее 1 и не более 3 работ (более - по желанию члена жюри). Распределение работ между экспертами проводит администратор группы Смешанное обучение, рассылая ссылки на посты. Оценки выставляются в таблице “Оценка работ Марафона”.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Критерии оценивания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- от 0 до 4 баллов, где 0 - нет ответа, 1- краткий ответ, 2 - ответ с пояснением, 3 - подробный ответ с описанием личного опыта, 4- подробный ответ с описанием личного опыта и/или мнения экспертов/ссылками на достоверные источники/исследования, фото и видео с уроков и т.д.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 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Задания и критерии оценки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1 этап - 9-15 декабря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педагогическаяситуация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марафонсмешанноеобучение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#этап1 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яучаствую</w:t>
      </w:r>
      <w:proofErr w:type="spellEnd"/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Задание: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Предложите решение следующей ситуации с применением технологии смешанного обучения: В школе города N молодой специалист, учитель математики 6 класса, обучает 27 учеников, из которых 3 ребенка условно переведены в следующий класс по результатам итоговой аттестации, 1 ребенок с ОВЗ (нарушения опорно-двигательного аппарата), 5 детей с высокой мотивацией к обучению и отличными результатами успеваемости. Директор школы и педагогический коллектив поддерживают учителей, внедряющих цифровые инструменты. Большинство родителей против активного использования на уроках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гаджетов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>,  считают, что  это вредно и опасно. В школе есть два стационарных компьютерных класса и один мобильный компьютерный класс (тележка с ноутбуками). Рабочее место учителя оснащено ноутбуком и проектором.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Учитель жалуется, что ему трудно работать с классом детей с разными образовательными потребностями. Учитель хочет эффективно организовать свою и детей работу в классе, но не знает, как это сделать.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Укажите:</w:t>
      </w:r>
    </w:p>
    <w:p w:rsidR="0046183D" w:rsidRPr="0046183D" w:rsidRDefault="0046183D" w:rsidP="0046183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Может ли учитель в этой ситуации использовать смешанное обучение? Почему да или почему нет? (если ваш ответ “нет”, отвечать на последующие вопросы не нужно).</w:t>
      </w:r>
    </w:p>
    <w:p w:rsidR="0046183D" w:rsidRPr="0046183D" w:rsidRDefault="0046183D" w:rsidP="0046183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Какая модель и/или комбинация моделей смешанного обучения подойдет лучше всего?</w:t>
      </w:r>
    </w:p>
    <w:p w:rsidR="0046183D" w:rsidRPr="0046183D" w:rsidRDefault="0046183D" w:rsidP="0046183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С чего начать учителю? Укажите все необходимые ресурсы и шаги для внедрения смешанного обучения в классе.</w:t>
      </w:r>
    </w:p>
    <w:p w:rsidR="0046183D" w:rsidRPr="0046183D" w:rsidRDefault="0046183D" w:rsidP="0046183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Какие ваши прогнозы относительно успешности внедрения технологии, рисков, сроков и перспектив?</w:t>
      </w:r>
    </w:p>
    <w:p w:rsidR="0046183D" w:rsidRPr="0046183D" w:rsidRDefault="0046183D" w:rsidP="00461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15 декабря - определится победитель первого этапа</w:t>
      </w:r>
    </w:p>
    <w:p w:rsid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2 этап - 16-22 декабря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марафонсмешанноеобучение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#этап2 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яучаствую</w:t>
      </w:r>
      <w:proofErr w:type="spellEnd"/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Задание:</w:t>
      </w:r>
      <w:r w:rsidRPr="0046183D">
        <w:rPr>
          <w:rFonts w:ascii="Arial" w:eastAsia="Times New Roman" w:hAnsi="Arial" w:cs="Arial"/>
          <w:color w:val="000000"/>
          <w:lang w:eastAsia="ru-RU"/>
        </w:rPr>
        <w:t xml:space="preserve"> Опишите урок в смешанном обучении или свой опыт организации урока в смешанном обучении с акцентом на организационные приемы учебной деятельности. 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Укажите: </w:t>
      </w:r>
    </w:p>
    <w:p w:rsidR="0046183D" w:rsidRPr="0046183D" w:rsidRDefault="0046183D" w:rsidP="0046183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Общее описании ситуации (класс, предмет, сколько учащихся в классе, школа - городская или сельская, частная или государственная, особенности школы и учащихся).</w:t>
      </w:r>
    </w:p>
    <w:p w:rsidR="0046183D" w:rsidRPr="0046183D" w:rsidRDefault="0046183D" w:rsidP="0046183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Какую педагогическую задачу решаем с помощью смешанного обучения? (зачем применяем смешанное обучение, что не можем сделать без него).</w:t>
      </w:r>
    </w:p>
    <w:p w:rsidR="0046183D" w:rsidRPr="0046183D" w:rsidRDefault="0046183D" w:rsidP="0046183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 xml:space="preserve">Модель смешанного обучения, которую использовали на уроке (как учащиеся перемещаются на уроке, когда работают в </w:t>
      </w:r>
      <w:proofErr w:type="spellStart"/>
      <w:r w:rsidRPr="0046183D">
        <w:rPr>
          <w:rFonts w:ascii="Arial" w:eastAsia="Times New Roman" w:hAnsi="Arial" w:cs="Arial"/>
          <w:color w:val="000000"/>
          <w:lang w:eastAsia="ru-RU"/>
        </w:rPr>
        <w:t>онлайн-среде</w:t>
      </w:r>
      <w:proofErr w:type="spellEnd"/>
      <w:r w:rsidRPr="0046183D">
        <w:rPr>
          <w:rFonts w:ascii="Arial" w:eastAsia="Times New Roman" w:hAnsi="Arial" w:cs="Arial"/>
          <w:color w:val="000000"/>
          <w:lang w:eastAsia="ru-RU"/>
        </w:rPr>
        <w:t xml:space="preserve">, когда с учителем (и в каком формате и с каким количеством учащихся работает учитель), когда идет </w:t>
      </w:r>
      <w:r w:rsidRPr="0046183D">
        <w:rPr>
          <w:rFonts w:ascii="Arial" w:eastAsia="Times New Roman" w:hAnsi="Arial" w:cs="Arial"/>
          <w:color w:val="000000"/>
          <w:lang w:eastAsia="ru-RU"/>
        </w:rPr>
        <w:lastRenderedPageBreak/>
        <w:t>работа над проектами или есть интерактивные форматы деятельности класса, что делали дома, были ли какие-то тесты и в какой момент и т.д.).</w:t>
      </w:r>
    </w:p>
    <w:p w:rsidR="0046183D" w:rsidRPr="0046183D" w:rsidRDefault="0046183D" w:rsidP="0046183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Приемы организации деятельности на уроке (например, как делили учащихся на группы и зачем, как проводили рефлексию, как внедряли смешанное обучение: помощники из числа учащихся и др.)</w:t>
      </w:r>
    </w:p>
    <w:p w:rsidR="0046183D" w:rsidRPr="0046183D" w:rsidRDefault="0046183D" w:rsidP="004618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22 декабря - определится  победитель второго этапа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3 этап - 23-29 декабря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марафонсмешанноеобучение</w:t>
      </w:r>
      <w:proofErr w:type="spellEnd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#этап3  #</w:t>
      </w:r>
      <w:proofErr w:type="spellStart"/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яучаствую</w:t>
      </w:r>
      <w:proofErr w:type="spellEnd"/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Задание: </w:t>
      </w:r>
      <w:r w:rsidRPr="0046183D">
        <w:rPr>
          <w:rFonts w:ascii="Arial" w:eastAsia="Times New Roman" w:hAnsi="Arial" w:cs="Arial"/>
          <w:color w:val="000000"/>
          <w:lang w:eastAsia="ru-RU"/>
        </w:rPr>
        <w:t>Выберите цифровой ресурс (сайт, платформа, приложение), который вы используете в смешанном обучении, и опишите его. В описании укажите:</w:t>
      </w:r>
    </w:p>
    <w:p w:rsidR="0046183D" w:rsidRPr="0046183D" w:rsidRDefault="0046183D" w:rsidP="004618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Название ресурса.</w:t>
      </w:r>
    </w:p>
    <w:p w:rsidR="0046183D" w:rsidRPr="0046183D" w:rsidRDefault="0046183D" w:rsidP="004618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Как ресурс встраивается в деятельность учителя и детей на уроке.</w:t>
      </w:r>
    </w:p>
    <w:p w:rsidR="0046183D" w:rsidRPr="0046183D" w:rsidRDefault="0046183D" w:rsidP="004618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Обоснуйте применение этого ресурса в вашей деятельности. </w:t>
      </w:r>
    </w:p>
    <w:p w:rsidR="0046183D" w:rsidRPr="0046183D" w:rsidRDefault="0046183D" w:rsidP="004618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Какие педагогические задачи решаются?</w:t>
      </w:r>
    </w:p>
    <w:p w:rsidR="0046183D" w:rsidRPr="0046183D" w:rsidRDefault="0046183D" w:rsidP="004618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6183D">
        <w:rPr>
          <w:rFonts w:ascii="Arial" w:eastAsia="Times New Roman" w:hAnsi="Arial" w:cs="Arial"/>
          <w:color w:val="000000"/>
          <w:lang w:eastAsia="ru-RU"/>
        </w:rPr>
        <w:t>Укажите альтернативные ресурсы для решения ваших педагогических задач. </w:t>
      </w:r>
    </w:p>
    <w:p w:rsidR="0046183D" w:rsidRPr="0046183D" w:rsidRDefault="0046183D" w:rsidP="0046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lang w:eastAsia="ru-RU"/>
        </w:rPr>
        <w:t>29 декабря - определяется победитель третьего этапа</w:t>
      </w:r>
    </w:p>
    <w:p w:rsidR="0046183D" w:rsidRPr="0046183D" w:rsidRDefault="0046183D" w:rsidP="0046183D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83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30 декабря - объявление победителей и абсолютного победителя!</w:t>
      </w:r>
    </w:p>
    <w:p w:rsidR="0046183D" w:rsidRPr="0046183D" w:rsidRDefault="0046183D" w:rsidP="0046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41" w:rsidRDefault="00981B41"/>
    <w:sectPr w:rsidR="00981B41" w:rsidSect="0098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37"/>
    <w:multiLevelType w:val="multilevel"/>
    <w:tmpl w:val="4C6A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2CB0"/>
    <w:multiLevelType w:val="multilevel"/>
    <w:tmpl w:val="E15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15DD9"/>
    <w:multiLevelType w:val="multilevel"/>
    <w:tmpl w:val="40D0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A9"/>
    <w:multiLevelType w:val="multilevel"/>
    <w:tmpl w:val="578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83D"/>
    <w:rsid w:val="00125BD3"/>
    <w:rsid w:val="0046183D"/>
    <w:rsid w:val="009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1"/>
  </w:style>
  <w:style w:type="paragraph" w:styleId="1">
    <w:name w:val="heading 1"/>
    <w:basedOn w:val="a"/>
    <w:link w:val="10"/>
    <w:uiPriority w:val="9"/>
    <w:qFormat/>
    <w:rsid w:val="00461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8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ndedlearning.pro/" TargetMode="External"/><Relationship Id="rId5" Type="http://schemas.openxmlformats.org/officeDocument/2006/relationships/hyperlink" Target="http://www.blendedlearning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2019-12-21T07:14:00Z</dcterms:created>
  <dcterms:modified xsi:type="dcterms:W3CDTF">2019-12-21T07:16:00Z</dcterms:modified>
</cp:coreProperties>
</file>